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Divadlo DISK                                                                                       </w:t>
      </w:r>
      <w:r>
        <w:rPr>
          <w:color w:val="000000"/>
        </w:rPr>
        <w:t xml:space="preserve">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l="0" t="0" r="0" b="0"/>
            <wp:wrapSquare wrapText="bothSides" distT="0" distB="0" distL="0" distR="0"/>
            <wp:docPr id="2" name="image1.png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Divadelní fakulta AMU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Karlova 26, 116 65 Praha 1 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tel.: +420 234 244 254</w:t>
      </w:r>
      <w:r>
        <w:rPr>
          <w:rFonts w:ascii="Calibri" w:eastAsia="Calibri" w:hAnsi="Calibri" w:cs="Calibri"/>
          <w:color w:val="000000"/>
        </w:rPr>
        <w:br/>
        <w:t>tel.: +420 234 244 253</w:t>
      </w:r>
      <w:r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         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e-mail: </w:t>
      </w:r>
      <w:r>
        <w:rPr>
          <w:rFonts w:ascii="Calibri" w:eastAsia="Calibri" w:hAnsi="Calibri" w:cs="Calibri"/>
          <w:color w:val="0000FF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u w:val="single"/>
        </w:rPr>
        <w:br/>
        <w:t>www.divadlodisk.cz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</w:rPr>
      </w:pPr>
    </w:p>
    <w:p w:rsidR="00F40D8A" w:rsidRDefault="00F40D8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36"/>
          <w:szCs w:val="36"/>
          <w:highlight w:val="white"/>
        </w:rPr>
      </w:pPr>
      <w:r>
        <w:rPr>
          <w:rFonts w:ascii="Arial" w:eastAsia="Arial" w:hAnsi="Arial" w:cs="Arial"/>
          <w:b/>
          <w:sz w:val="36"/>
          <w:szCs w:val="36"/>
          <w:highlight w:val="white"/>
        </w:rPr>
        <w:t xml:space="preserve">Rakety a bomby v </w:t>
      </w:r>
      <w:proofErr w:type="spellStart"/>
      <w:r>
        <w:rPr>
          <w:rFonts w:ascii="Arial" w:eastAsia="Arial" w:hAnsi="Arial" w:cs="Arial"/>
          <w:b/>
          <w:sz w:val="36"/>
          <w:szCs w:val="36"/>
          <w:highlight w:val="white"/>
        </w:rPr>
        <w:t>DISKu</w:t>
      </w:r>
      <w:proofErr w:type="spellEnd"/>
      <w:r>
        <w:rPr>
          <w:rFonts w:ascii="Arial" w:eastAsia="Arial" w:hAnsi="Arial" w:cs="Arial"/>
          <w:b/>
          <w:sz w:val="36"/>
          <w:szCs w:val="36"/>
          <w:highlight w:val="white"/>
        </w:rPr>
        <w:t xml:space="preserve">. </w:t>
      </w:r>
      <w:r>
        <w:rPr>
          <w:rFonts w:ascii="Arial" w:eastAsia="Arial" w:hAnsi="Arial" w:cs="Arial"/>
          <w:b/>
          <w:color w:val="000000"/>
          <w:sz w:val="36"/>
          <w:szCs w:val="36"/>
          <w:highlight w:val="white"/>
        </w:rPr>
        <w:t xml:space="preserve">Studenti </w:t>
      </w:r>
      <w:proofErr w:type="spellStart"/>
      <w:r>
        <w:rPr>
          <w:rFonts w:ascii="Arial" w:eastAsia="Arial" w:hAnsi="Arial" w:cs="Arial"/>
          <w:b/>
          <w:color w:val="000000"/>
          <w:sz w:val="36"/>
          <w:szCs w:val="36"/>
          <w:highlight w:val="white"/>
        </w:rPr>
        <w:t>Alterny</w:t>
      </w:r>
      <w:proofErr w:type="spellEnd"/>
      <w:r>
        <w:rPr>
          <w:rFonts w:ascii="Arial" w:eastAsia="Arial" w:hAnsi="Arial" w:cs="Arial"/>
          <w:b/>
          <w:sz w:val="36"/>
          <w:szCs w:val="36"/>
          <w:highlight w:val="white"/>
        </w:rPr>
        <w:t xml:space="preserve"> si na jevišti pohrají se svými identitami. </w:t>
      </w:r>
    </w:p>
    <w:p w:rsidR="00F40D8A" w:rsidRDefault="00F40D8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F40D8A" w:rsidRDefault="002F5745">
      <w:pPr>
        <w:spacing w:line="288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/Praha - 1. 10. 2019/ </w:t>
      </w:r>
      <w:r>
        <w:rPr>
          <w:rFonts w:ascii="Calibri" w:eastAsia="Calibri" w:hAnsi="Calibri" w:cs="Calibri"/>
          <w:b/>
        </w:rPr>
        <w:t xml:space="preserve">Po zářijové premiéře inscenace studentů Činohry se na jeviště </w:t>
      </w:r>
      <w:proofErr w:type="spellStart"/>
      <w:r>
        <w:rPr>
          <w:rFonts w:ascii="Calibri" w:eastAsia="Calibri" w:hAnsi="Calibri" w:cs="Calibri"/>
          <w:b/>
        </w:rPr>
        <w:t>DISKu</w:t>
      </w:r>
      <w:proofErr w:type="spellEnd"/>
      <w:r>
        <w:rPr>
          <w:rFonts w:ascii="Calibri" w:eastAsia="Calibri" w:hAnsi="Calibri" w:cs="Calibri"/>
          <w:b/>
        </w:rPr>
        <w:t xml:space="preserve"> chystá novinka z dílny studentů KALD. Autorská inscenace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Rockets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and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Bombs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– Identity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Series</w:t>
      </w:r>
      <w:proofErr w:type="spellEnd"/>
      <w:r>
        <w:rPr>
          <w:rFonts w:ascii="Calibri" w:eastAsia="Calibri" w:hAnsi="Calibri" w:cs="Calibri"/>
          <w:b/>
          <w:i/>
        </w:rPr>
        <w:t xml:space="preserve"> </w:t>
      </w:r>
      <w:r>
        <w:rPr>
          <w:rFonts w:ascii="Calibri" w:eastAsia="Calibri" w:hAnsi="Calibri" w:cs="Calibri"/>
          <w:b/>
        </w:rPr>
        <w:t xml:space="preserve">zkoumající lidskou identitu bude poprvé uvedena 11. října. </w:t>
      </w:r>
    </w:p>
    <w:p w:rsidR="00F40D8A" w:rsidRDefault="00F40D8A">
      <w:pPr>
        <w:spacing w:line="288" w:lineRule="auto"/>
        <w:jc w:val="both"/>
        <w:rPr>
          <w:rFonts w:ascii="Calibri" w:eastAsia="Calibri" w:hAnsi="Calibri" w:cs="Calibri"/>
          <w:b/>
        </w:rPr>
      </w:pPr>
      <w:bookmarkStart w:id="0" w:name="_heading=h.gjdgxs" w:colFirst="0" w:colLast="0"/>
      <w:bookmarkEnd w:id="0"/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Projekt s názvem</w:t>
      </w:r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Rockets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and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Bombs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– Identity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Series</w:t>
      </w:r>
      <w:proofErr w:type="spellEnd"/>
      <w:r>
        <w:rPr>
          <w:rFonts w:ascii="Calibri" w:eastAsia="Calibri" w:hAnsi="Calibri" w:cs="Calibri"/>
          <w:color w:val="000000"/>
        </w:rPr>
        <w:t xml:space="preserve">, jenž propojuje studenty anglického </w:t>
      </w:r>
      <w:r>
        <w:rPr>
          <w:rFonts w:ascii="Calibri" w:eastAsia="Calibri" w:hAnsi="Calibri" w:cs="Calibri"/>
          <w:color w:val="000000"/>
        </w:rPr>
        <w:br/>
        <w:t xml:space="preserve">a českého programu KALD, je pokračováním režisérky </w:t>
      </w:r>
      <w:proofErr w:type="spellStart"/>
      <w:r>
        <w:rPr>
          <w:rFonts w:ascii="Calibri" w:eastAsia="Calibri" w:hAnsi="Calibri" w:cs="Calibri"/>
          <w:b/>
          <w:color w:val="000000"/>
        </w:rPr>
        <w:t>Tinky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</w:rPr>
        <w:t>Avramové</w:t>
      </w:r>
      <w:proofErr w:type="spellEnd"/>
      <w:r>
        <w:rPr>
          <w:rFonts w:ascii="Calibri" w:eastAsia="Calibri" w:hAnsi="Calibri" w:cs="Calibri"/>
          <w:color w:val="000000"/>
        </w:rPr>
        <w:t xml:space="preserve"> ve výzkumu </w:t>
      </w:r>
      <w:r>
        <w:rPr>
          <w:rFonts w:ascii="Calibri" w:eastAsia="Calibri" w:hAnsi="Calibri" w:cs="Calibri"/>
        </w:rPr>
        <w:t>lidské</w:t>
      </w:r>
      <w:r>
        <w:rPr>
          <w:rFonts w:ascii="Calibri" w:eastAsia="Calibri" w:hAnsi="Calibri" w:cs="Calibri"/>
          <w:color w:val="000000"/>
        </w:rPr>
        <w:t xml:space="preserve"> identity. 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</w:rPr>
      </w:pP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</w:rPr>
        <w:t xml:space="preserve">„Tématem se zabývám již delší dobu a během svého studia na DAMU jsem zatím vytvořila projekty </w:t>
      </w:r>
      <w:proofErr w:type="spellStart"/>
      <w:r>
        <w:rPr>
          <w:rFonts w:ascii="Calibri" w:eastAsia="Calibri" w:hAnsi="Calibri" w:cs="Calibri"/>
          <w:b/>
          <w:i/>
        </w:rPr>
        <w:t>Doubting</w:t>
      </w:r>
      <w:proofErr w:type="spellEnd"/>
      <w:r>
        <w:rPr>
          <w:rFonts w:ascii="Calibri" w:eastAsia="Calibri" w:hAnsi="Calibri" w:cs="Calibri"/>
          <w:b/>
          <w:i/>
        </w:rPr>
        <w:t xml:space="preserve"> Identity</w:t>
      </w:r>
      <w:r>
        <w:rPr>
          <w:rFonts w:ascii="Calibri" w:eastAsia="Calibri" w:hAnsi="Calibri" w:cs="Calibri"/>
          <w:i/>
        </w:rPr>
        <w:t xml:space="preserve"> a </w:t>
      </w:r>
      <w:proofErr w:type="spellStart"/>
      <w:r>
        <w:rPr>
          <w:rFonts w:ascii="Calibri" w:eastAsia="Calibri" w:hAnsi="Calibri" w:cs="Calibri"/>
          <w:b/>
          <w:i/>
        </w:rPr>
        <w:t>Pull</w:t>
      </w:r>
      <w:proofErr w:type="spellEnd"/>
      <w:r>
        <w:rPr>
          <w:rFonts w:ascii="Calibri" w:eastAsia="Calibri" w:hAnsi="Calibri" w:cs="Calibri"/>
          <w:b/>
          <w:i/>
        </w:rPr>
        <w:t xml:space="preserve"> My Finger</w:t>
      </w:r>
      <w:r>
        <w:rPr>
          <w:rFonts w:ascii="Calibri" w:eastAsia="Calibri" w:hAnsi="Calibri" w:cs="Calibri"/>
          <w:i/>
        </w:rPr>
        <w:t>. V prvním případě jsem proti sobě postavila pár - dva herce, kteří se předtím nikdy nesetkali. V rámci druhého projektu jsem již pracovala se skupinou, která sestávala z herců odlišných národností. Vždy mě zajímalo, j</w:t>
      </w:r>
      <w:r>
        <w:rPr>
          <w:rFonts w:ascii="Calibri" w:eastAsia="Calibri" w:hAnsi="Calibri" w:cs="Calibri"/>
          <w:i/>
          <w:color w:val="000000"/>
        </w:rPr>
        <w:t xml:space="preserve">ak se lidé vypořádávají se vzájemným spolubytím a zároveň odhalují sami sebe.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Rockets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and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Bombs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– Identity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Series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jsou tedy vo</w:t>
      </w:r>
      <w:r>
        <w:rPr>
          <w:rFonts w:ascii="Calibri" w:eastAsia="Calibri" w:hAnsi="Calibri" w:cs="Calibri"/>
          <w:i/>
        </w:rPr>
        <w:t xml:space="preserve">lným </w:t>
      </w:r>
      <w:r>
        <w:rPr>
          <w:rFonts w:ascii="Calibri" w:eastAsia="Calibri" w:hAnsi="Calibri" w:cs="Calibri"/>
          <w:i/>
          <w:color w:val="000000"/>
        </w:rPr>
        <w:t>pokračováním tohoto předchozího výzkumu</w:t>
      </w:r>
      <w:r>
        <w:rPr>
          <w:rFonts w:ascii="Calibri" w:eastAsia="Calibri" w:hAnsi="Calibri" w:cs="Calibri"/>
          <w:i/>
        </w:rPr>
        <w:t>,</w:t>
      </w:r>
      <w:r>
        <w:rPr>
          <w:rFonts w:ascii="Calibri" w:eastAsia="Calibri" w:hAnsi="Calibri" w:cs="Calibri"/>
        </w:rPr>
        <w:t>“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vysvětluje režisérka </w:t>
      </w:r>
      <w:proofErr w:type="spellStart"/>
      <w:r>
        <w:rPr>
          <w:rFonts w:ascii="Calibri" w:eastAsia="Calibri" w:hAnsi="Calibri" w:cs="Calibri"/>
          <w:b/>
          <w:color w:val="000000"/>
        </w:rPr>
        <w:t>Tinka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</w:rPr>
        <w:t>Avramova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a dodává, že současný kolektiv čítá čtyři české studenty a jednu performerku ze zahraničního programu </w:t>
      </w:r>
    </w:p>
    <w:p w:rsidR="00F40D8A" w:rsidRDefault="00F40D8A">
      <w:pPr>
        <w:spacing w:line="288" w:lineRule="auto"/>
        <w:jc w:val="both"/>
        <w:rPr>
          <w:rFonts w:ascii="Calibri" w:eastAsia="Calibri" w:hAnsi="Calibri" w:cs="Calibri"/>
          <w:b/>
        </w:rPr>
      </w:pPr>
    </w:p>
    <w:p w:rsidR="00F40D8A" w:rsidRDefault="002F5745">
      <w:pPr>
        <w:spacing w:line="288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Podle režisérky není identita nic stálého. Proměňuje a liší se skrze přítomnost a komunikaci, vyvíjí se a stagnuje, vzniká a upadá. </w:t>
      </w:r>
      <w:r>
        <w:rPr>
          <w:rFonts w:ascii="Calibri" w:eastAsia="Calibri" w:hAnsi="Calibri" w:cs="Calibri"/>
          <w:b/>
        </w:rPr>
        <w:t>Člověk tak během jednoho dne vystřídá n</w:t>
      </w:r>
      <w:r w:rsidR="009E3A3D">
        <w:rPr>
          <w:rFonts w:ascii="Calibri" w:eastAsia="Calibri" w:hAnsi="Calibri" w:cs="Calibri"/>
          <w:b/>
        </w:rPr>
        <w:t xml:space="preserve">ěkolik identit, podle situace. </w:t>
      </w:r>
      <w:r>
        <w:rPr>
          <w:rFonts w:ascii="Calibri" w:eastAsia="Calibri" w:hAnsi="Calibri" w:cs="Calibri"/>
          <w:b/>
        </w:rPr>
        <w:t>Na situacích a momentech překvapení je postavena samotná koncepce projektu. Ten se skládá ze série interaktivních, zčásti improvizovaných úkolových sekvencí. Fragmenty improvizace, scénografické prvky, selhání a nemožnost převyprávění příběhů – to vše ústí ve společný zážitek účinkujících i diváků.</w:t>
      </w:r>
      <w:r>
        <w:rPr>
          <w:rFonts w:ascii="Calibri" w:eastAsia="Calibri" w:hAnsi="Calibri" w:cs="Calibri"/>
        </w:rPr>
        <w:t xml:space="preserve"> Díky improvizačním prvkům bude navíc každý večer naprostý unikát. </w:t>
      </w:r>
    </w:p>
    <w:p w:rsidR="00F40D8A" w:rsidRDefault="00F40D8A">
      <w:pPr>
        <w:spacing w:line="288" w:lineRule="auto"/>
        <w:jc w:val="both"/>
        <w:rPr>
          <w:rFonts w:ascii="Calibri" w:eastAsia="Calibri" w:hAnsi="Calibri" w:cs="Calibri"/>
        </w:rPr>
      </w:pPr>
    </w:p>
    <w:p w:rsidR="00F40D8A" w:rsidRDefault="00F40D8A">
      <w:pPr>
        <w:spacing w:line="288" w:lineRule="auto"/>
        <w:jc w:val="both"/>
        <w:rPr>
          <w:rFonts w:ascii="Calibri" w:eastAsia="Calibri" w:hAnsi="Calibri" w:cs="Calibri"/>
        </w:rPr>
      </w:pPr>
    </w:p>
    <w:p w:rsidR="00F40D8A" w:rsidRDefault="002F5745">
      <w:pPr>
        <w:spacing w:line="288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„</w:t>
      </w:r>
      <w:r>
        <w:rPr>
          <w:rFonts w:ascii="Calibri" w:eastAsia="Calibri" w:hAnsi="Calibri" w:cs="Calibri"/>
          <w:i/>
        </w:rPr>
        <w:t xml:space="preserve">Představení je založeno na úkolech, z nichž některé jsou předem nazkoušeny, jiné z nich jsou improvizovány na pódiu před publikem. Ale všechno, co se na jevišti děje, je pravda a skutečné. Každý příběh a každá situace se </w:t>
      </w:r>
      <w:proofErr w:type="gramStart"/>
      <w:r>
        <w:rPr>
          <w:rFonts w:ascii="Calibri" w:eastAsia="Calibri" w:hAnsi="Calibri" w:cs="Calibri"/>
          <w:i/>
        </w:rPr>
        <w:t>stala</w:t>
      </w:r>
      <w:proofErr w:type="gramEnd"/>
      <w:r>
        <w:rPr>
          <w:rFonts w:ascii="Calibri" w:eastAsia="Calibri" w:hAnsi="Calibri" w:cs="Calibri"/>
          <w:i/>
        </w:rPr>
        <w:t xml:space="preserve"> nebo se děje v tom daném okamžiku. Nechceme se skrývat za masky a jiné divadelní složky, naším záměrem je spíše odhalit opravdovost každého umělce. Zajímá nás také role publika ve vztahu k jejich vlastním identitám a identitám interpretů na jev</w:t>
      </w:r>
      <w:r w:rsidR="002D59D1">
        <w:rPr>
          <w:rFonts w:ascii="Calibri" w:eastAsia="Calibri" w:hAnsi="Calibri" w:cs="Calibri"/>
          <w:i/>
        </w:rPr>
        <w:t>išti. Diváci budou konfrontováni</w:t>
      </w:r>
      <w:r>
        <w:rPr>
          <w:rFonts w:ascii="Calibri" w:eastAsia="Calibri" w:hAnsi="Calibri" w:cs="Calibri"/>
          <w:i/>
        </w:rPr>
        <w:t xml:space="preserve"> se situacemi, které zpochybní tradiční roli publika – jejich pasivitu. Publikum bude podněcováno ke vzájemnému dialogu s interprety a stane se tak spoluautorem našeho výzkumu</w:t>
      </w:r>
      <w:r>
        <w:rPr>
          <w:rFonts w:ascii="Calibri" w:eastAsia="Calibri" w:hAnsi="Calibri" w:cs="Calibri"/>
        </w:rPr>
        <w:t xml:space="preserve">,“ uzavírá dramaturgyně </w:t>
      </w:r>
      <w:r>
        <w:rPr>
          <w:rFonts w:ascii="Calibri" w:eastAsia="Calibri" w:hAnsi="Calibri" w:cs="Calibri"/>
          <w:b/>
        </w:rPr>
        <w:t xml:space="preserve">Ran </w:t>
      </w:r>
      <w:proofErr w:type="spellStart"/>
      <w:r>
        <w:rPr>
          <w:rFonts w:ascii="Calibri" w:eastAsia="Calibri" w:hAnsi="Calibri" w:cs="Calibri"/>
          <w:b/>
        </w:rPr>
        <w:t>Jiao</w:t>
      </w:r>
      <w:proofErr w:type="spellEnd"/>
      <w:r>
        <w:rPr>
          <w:rFonts w:ascii="Calibri" w:eastAsia="Calibri" w:hAnsi="Calibri" w:cs="Calibri"/>
        </w:rPr>
        <w:t>.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Autor: </w:t>
      </w:r>
      <w:r>
        <w:rPr>
          <w:rFonts w:ascii="Calibri" w:eastAsia="Calibri" w:hAnsi="Calibri" w:cs="Calibri"/>
          <w:color w:val="000000"/>
        </w:rPr>
        <w:t>kolektiv</w:t>
      </w:r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Režie: </w:t>
      </w:r>
      <w:proofErr w:type="spellStart"/>
      <w:r>
        <w:rPr>
          <w:rFonts w:ascii="Calibri" w:eastAsia="Calibri" w:hAnsi="Calibri" w:cs="Calibri"/>
          <w:color w:val="000000"/>
        </w:rPr>
        <w:t>Tinka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Avramova</w:t>
      </w:r>
      <w:proofErr w:type="spellEnd"/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Dramaturgie: </w:t>
      </w:r>
      <w:r>
        <w:rPr>
          <w:rFonts w:ascii="Calibri" w:eastAsia="Calibri" w:hAnsi="Calibri" w:cs="Calibri"/>
          <w:color w:val="000000"/>
        </w:rPr>
        <w:t xml:space="preserve">Ran </w:t>
      </w:r>
      <w:proofErr w:type="spellStart"/>
      <w:r>
        <w:rPr>
          <w:rFonts w:ascii="Calibri" w:eastAsia="Calibri" w:hAnsi="Calibri" w:cs="Calibri"/>
          <w:color w:val="000000"/>
        </w:rPr>
        <w:t>Jiao</w:t>
      </w:r>
      <w:proofErr w:type="spellEnd"/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Scéna/kostýmy: </w:t>
      </w:r>
      <w:proofErr w:type="spellStart"/>
      <w:r>
        <w:rPr>
          <w:rFonts w:ascii="Calibri" w:eastAsia="Calibri" w:hAnsi="Calibri" w:cs="Calibri"/>
          <w:color w:val="000000"/>
        </w:rPr>
        <w:t>Riin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Maide</w:t>
      </w:r>
      <w:proofErr w:type="spellEnd"/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Vedoucí produkce: </w:t>
      </w:r>
      <w:r>
        <w:rPr>
          <w:rFonts w:ascii="Calibri" w:eastAsia="Calibri" w:hAnsi="Calibri" w:cs="Calibri"/>
          <w:color w:val="000000"/>
        </w:rPr>
        <w:t>Zdeňka Valečková</w:t>
      </w:r>
    </w:p>
    <w:p w:rsidR="00F40D8A" w:rsidRDefault="002F574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Produkce: </w:t>
      </w:r>
      <w:r>
        <w:rPr>
          <w:rFonts w:ascii="Calibri" w:eastAsia="Calibri" w:hAnsi="Calibri" w:cs="Calibri"/>
          <w:color w:val="000000"/>
        </w:rPr>
        <w:t xml:space="preserve">Ondřej </w:t>
      </w:r>
      <w:proofErr w:type="spellStart"/>
      <w:r>
        <w:rPr>
          <w:rFonts w:ascii="Calibri" w:eastAsia="Calibri" w:hAnsi="Calibri" w:cs="Calibri"/>
          <w:color w:val="000000"/>
        </w:rPr>
        <w:t>Melíšek</w:t>
      </w:r>
      <w:proofErr w:type="spellEnd"/>
      <w:r>
        <w:rPr>
          <w:rFonts w:ascii="Calibri" w:eastAsia="Calibri" w:hAnsi="Calibri" w:cs="Calibri"/>
          <w:color w:val="000000"/>
        </w:rPr>
        <w:t xml:space="preserve">, Dominik </w:t>
      </w:r>
      <w:proofErr w:type="spellStart"/>
      <w:r>
        <w:rPr>
          <w:rFonts w:ascii="Calibri" w:eastAsia="Calibri" w:hAnsi="Calibri" w:cs="Calibri"/>
          <w:color w:val="000000"/>
        </w:rPr>
        <w:t>Sosnovec</w:t>
      </w:r>
      <w:proofErr w:type="spellEnd"/>
      <w:r>
        <w:rPr>
          <w:rFonts w:ascii="Calibri" w:eastAsia="Calibri" w:hAnsi="Calibri" w:cs="Calibri"/>
          <w:color w:val="000000"/>
        </w:rPr>
        <w:t> 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HRAJÍ STUDENTI HERECTVÍ KATEDRY ALTERNATIVNÍHO A LOUTKOVÉHO DIVADLA</w:t>
      </w:r>
    </w:p>
    <w:p w:rsidR="00F40D8A" w:rsidRDefault="002F5745">
      <w:pPr>
        <w:spacing w:line="276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A"/>
        </w:rPr>
        <w:t xml:space="preserve">Jiří </w:t>
      </w:r>
      <w:proofErr w:type="spellStart"/>
      <w:r>
        <w:rPr>
          <w:rFonts w:ascii="Calibri" w:eastAsia="Calibri" w:hAnsi="Calibri" w:cs="Calibri"/>
          <w:color w:val="00000A"/>
        </w:rPr>
        <w:t>Brnula</w:t>
      </w:r>
      <w:proofErr w:type="spellEnd"/>
      <w:r>
        <w:rPr>
          <w:rFonts w:ascii="Calibri" w:eastAsia="Calibri" w:hAnsi="Calibri" w:cs="Calibri"/>
          <w:color w:val="00000A"/>
        </w:rPr>
        <w:t xml:space="preserve">, Lenka Nahodilová, Daniel Horečný, </w:t>
      </w:r>
      <w:proofErr w:type="spellStart"/>
      <w:r>
        <w:rPr>
          <w:rFonts w:ascii="Calibri" w:eastAsia="Calibri" w:hAnsi="Calibri" w:cs="Calibri"/>
          <w:color w:val="00000A"/>
        </w:rPr>
        <w:t>Fedir</w:t>
      </w:r>
      <w:proofErr w:type="spellEnd"/>
      <w:r>
        <w:rPr>
          <w:rFonts w:ascii="Calibri" w:eastAsia="Calibri" w:hAnsi="Calibri" w:cs="Calibri"/>
          <w:color w:val="00000A"/>
        </w:rPr>
        <w:t xml:space="preserve"> </w:t>
      </w:r>
      <w:proofErr w:type="spellStart"/>
      <w:r>
        <w:rPr>
          <w:rFonts w:ascii="Calibri" w:eastAsia="Calibri" w:hAnsi="Calibri" w:cs="Calibri"/>
          <w:color w:val="00000A"/>
        </w:rPr>
        <w:t>Kis</w:t>
      </w:r>
      <w:proofErr w:type="spellEnd"/>
      <w:r>
        <w:rPr>
          <w:rFonts w:ascii="Calibri" w:eastAsia="Calibri" w:hAnsi="Calibri" w:cs="Calibri"/>
          <w:color w:val="00000A"/>
        </w:rPr>
        <w:t xml:space="preserve">, </w:t>
      </w:r>
      <w:proofErr w:type="spellStart"/>
      <w:r>
        <w:rPr>
          <w:rFonts w:ascii="Calibri" w:eastAsia="Calibri" w:hAnsi="Calibri" w:cs="Calibri"/>
          <w:color w:val="00000A"/>
        </w:rPr>
        <w:t>Sai</w:t>
      </w:r>
      <w:proofErr w:type="spellEnd"/>
      <w:r>
        <w:rPr>
          <w:rFonts w:ascii="Calibri" w:eastAsia="Calibri" w:hAnsi="Calibri" w:cs="Calibri"/>
          <w:color w:val="00000A"/>
        </w:rPr>
        <w:t xml:space="preserve"> </w:t>
      </w:r>
      <w:proofErr w:type="spellStart"/>
      <w:r>
        <w:rPr>
          <w:rFonts w:ascii="Calibri" w:eastAsia="Calibri" w:hAnsi="Calibri" w:cs="Calibri"/>
          <w:color w:val="00000A"/>
        </w:rPr>
        <w:t>Psyn</w:t>
      </w:r>
      <w:proofErr w:type="spellEnd"/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</w:rPr>
      </w:pP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PEDAGOGICKÉ VEDENÍ ROČNÍKU</w:t>
      </w:r>
      <w:r>
        <w:rPr>
          <w:rFonts w:ascii="Calibri" w:eastAsia="Calibri" w:hAnsi="Calibri" w:cs="Calibri"/>
          <w:color w:val="000000"/>
        </w:rPr>
        <w:br/>
      </w:r>
      <w:proofErr w:type="spellStart"/>
      <w:r>
        <w:rPr>
          <w:rFonts w:ascii="Calibri" w:eastAsia="Calibri" w:hAnsi="Calibri" w:cs="Calibri"/>
          <w:color w:val="000000"/>
        </w:rPr>
        <w:t>MgA</w:t>
      </w:r>
      <w:proofErr w:type="spellEnd"/>
      <w:r>
        <w:rPr>
          <w:rFonts w:ascii="Calibri" w:eastAsia="Calibri" w:hAnsi="Calibri" w:cs="Calibri"/>
          <w:color w:val="000000"/>
        </w:rPr>
        <w:t>. Tereza Sochová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MgA</w:t>
      </w:r>
      <w:proofErr w:type="spellEnd"/>
      <w:r>
        <w:rPr>
          <w:rFonts w:ascii="Calibri" w:eastAsia="Calibri" w:hAnsi="Calibri" w:cs="Calibri"/>
          <w:color w:val="000000"/>
        </w:rPr>
        <w:t xml:space="preserve">. Michal </w:t>
      </w:r>
      <w:proofErr w:type="spellStart"/>
      <w:r>
        <w:rPr>
          <w:rFonts w:ascii="Calibri" w:eastAsia="Calibri" w:hAnsi="Calibri" w:cs="Calibri"/>
          <w:color w:val="000000"/>
        </w:rPr>
        <w:t>Lázňovský</w:t>
      </w:r>
      <w:proofErr w:type="spellEnd"/>
      <w:r>
        <w:rPr>
          <w:rFonts w:ascii="Calibri" w:eastAsia="Calibri" w:hAnsi="Calibri" w:cs="Calibri"/>
          <w:color w:val="000000"/>
        </w:rPr>
        <w:t>, Ph.D.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veřejná generální zkouška: 10. 10. 2019 v 11:00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premiéra: 11. 10. 2019 v 19:30 v divadle DISK</w:t>
      </w: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Nejbližší reprízy: 15.10, 20.</w:t>
      </w:r>
      <w:r w:rsidR="009E3A3D">
        <w:rPr>
          <w:rFonts w:ascii="Calibri" w:eastAsia="Calibri" w:hAnsi="Calibri" w:cs="Calibri"/>
          <w:b/>
          <w:sz w:val="22"/>
          <w:szCs w:val="22"/>
        </w:rPr>
        <w:t xml:space="preserve"> </w:t>
      </w:r>
      <w:bookmarkStart w:id="1" w:name="_GoBack"/>
      <w:bookmarkEnd w:id="1"/>
      <w:r>
        <w:rPr>
          <w:rFonts w:ascii="Calibri" w:eastAsia="Calibri" w:hAnsi="Calibri" w:cs="Calibri"/>
          <w:b/>
          <w:sz w:val="22"/>
          <w:szCs w:val="22"/>
        </w:rPr>
        <w:t xml:space="preserve">10. a 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29.10. vždy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od 19:30 v divadle DISK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F40D8A" w:rsidRDefault="002F57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Vstupenky jsou k dostání buď online na </w:t>
      </w:r>
      <w:hyperlink r:id="rId9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www.divadlodisk.cz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nebo v pokladně divadla (ve všední dny od 16:00 do 19:30 a o víkendu vždy hodinu před představením). Základní vstupné stojí 160 Kč, zvýhodněné vstupné 100 Kč (pro studenty, seniory a ZTP).</w:t>
      </w: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F40D8A" w:rsidRDefault="00F40D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sectPr w:rsidR="00F40D8A">
      <w:headerReference w:type="even" r:id="rId10"/>
      <w:headerReference w:type="default" r:id="rId11"/>
      <w:footerReference w:type="default" r:id="rId12"/>
      <w:headerReference w:type="first" r:id="rId13"/>
      <w:pgSz w:w="11900" w:h="16840"/>
      <w:pgMar w:top="1417" w:right="1417" w:bottom="1417" w:left="1417" w:header="566" w:footer="56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105" w:rsidRDefault="007B2105">
      <w:r>
        <w:separator/>
      </w:r>
    </w:p>
  </w:endnote>
  <w:endnote w:type="continuationSeparator" w:id="0">
    <w:p w:rsidR="007B2105" w:rsidRDefault="007B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A" w:rsidRDefault="00F40D8A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b/>
        <w:sz w:val="18"/>
        <w:szCs w:val="18"/>
      </w:rPr>
    </w:pPr>
  </w:p>
  <w:p w:rsidR="00F40D8A" w:rsidRDefault="002F5745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Kontakt pro média:</w:t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sz w:val="18"/>
        <w:szCs w:val="18"/>
      </w:rPr>
      <w:br/>
    </w:r>
    <w:r>
      <w:rPr>
        <w:rFonts w:ascii="Calibri" w:eastAsia="Calibri" w:hAnsi="Calibri" w:cs="Calibri"/>
        <w:color w:val="000000"/>
        <w:sz w:val="18"/>
        <w:szCs w:val="18"/>
      </w:rPr>
      <w:t xml:space="preserve">Kristýna Šestáková, propagace a PR divadla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>
      <w:t xml:space="preserve">, </w:t>
    </w:r>
    <w:r>
      <w:rPr>
        <w:rFonts w:ascii="Calibri" w:eastAsia="Calibri" w:hAnsi="Calibri" w:cs="Calibri"/>
        <w:sz w:val="18"/>
        <w:szCs w:val="18"/>
      </w:rPr>
      <w:t>+420 602 578 145</w:t>
    </w:r>
    <w:r>
      <w:rPr>
        <w:rFonts w:ascii="Calibri" w:eastAsia="Calibri" w:hAnsi="Calibri" w:cs="Calibri"/>
        <w:sz w:val="18"/>
        <w:szCs w:val="18"/>
      </w:rPr>
      <w:br/>
      <w:t xml:space="preserve">Ondřej </w:t>
    </w:r>
    <w:proofErr w:type="spellStart"/>
    <w:r>
      <w:rPr>
        <w:rFonts w:ascii="Calibri" w:eastAsia="Calibri" w:hAnsi="Calibri" w:cs="Calibri"/>
        <w:sz w:val="18"/>
        <w:szCs w:val="18"/>
      </w:rPr>
      <w:t>Melíšek</w:t>
    </w:r>
    <w:proofErr w:type="spellEnd"/>
    <w:r>
      <w:rPr>
        <w:rFonts w:ascii="Calibri" w:eastAsia="Calibri" w:hAnsi="Calibri" w:cs="Calibri"/>
        <w:sz w:val="18"/>
        <w:szCs w:val="18"/>
      </w:rPr>
      <w:t>, produkce inscenace: ondramel.gjn@gmail.com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105" w:rsidRDefault="007B2105">
      <w:r>
        <w:separator/>
      </w:r>
    </w:p>
  </w:footnote>
  <w:footnote w:type="continuationSeparator" w:id="0">
    <w:p w:rsidR="007B2105" w:rsidRDefault="007B2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A" w:rsidRDefault="00F40D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A" w:rsidRDefault="002F574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color w:val="000000"/>
        <w:highlight w:val="white"/>
      </w:rPr>
    </w:pPr>
    <w:proofErr w:type="spellStart"/>
    <w:r>
      <w:rPr>
        <w:rFonts w:ascii="Calibri" w:eastAsia="Calibri" w:hAnsi="Calibri" w:cs="Calibri"/>
        <w:color w:val="000000"/>
        <w:sz w:val="18"/>
        <w:szCs w:val="18"/>
        <w:highlight w:val="white"/>
      </w:rPr>
      <w:t>Rockets</w:t>
    </w:r>
    <w:proofErr w:type="spellEnd"/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 and </w:t>
    </w:r>
    <w:proofErr w:type="spellStart"/>
    <w:r>
      <w:rPr>
        <w:rFonts w:ascii="Calibri" w:eastAsia="Calibri" w:hAnsi="Calibri" w:cs="Calibri"/>
        <w:color w:val="000000"/>
        <w:sz w:val="18"/>
        <w:szCs w:val="18"/>
        <w:highlight w:val="white"/>
      </w:rPr>
      <w:t>Bombs</w:t>
    </w:r>
    <w:proofErr w:type="spellEnd"/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 – Identity </w:t>
    </w:r>
    <w:proofErr w:type="spellStart"/>
    <w:r>
      <w:rPr>
        <w:rFonts w:ascii="Calibri" w:eastAsia="Calibri" w:hAnsi="Calibri" w:cs="Calibri"/>
        <w:color w:val="000000"/>
        <w:sz w:val="18"/>
        <w:szCs w:val="18"/>
        <w:highlight w:val="white"/>
      </w:rPr>
      <w:t>Series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b/>
        <w:color w:val="000000"/>
        <w:sz w:val="18"/>
        <w:szCs w:val="18"/>
        <w:highlight w:val="white"/>
      </w:rPr>
      <w:t>Tisková zpráva</w:t>
    </w:r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: V Praze dne </w:t>
    </w:r>
    <w:proofErr w:type="gramStart"/>
    <w:r>
      <w:rPr>
        <w:rFonts w:ascii="Calibri" w:eastAsia="Calibri" w:hAnsi="Calibri" w:cs="Calibri"/>
        <w:sz w:val="18"/>
        <w:szCs w:val="18"/>
        <w:highlight w:val="white"/>
      </w:rPr>
      <w:t>01.10</w:t>
    </w:r>
    <w:r>
      <w:rPr>
        <w:rFonts w:ascii="Calibri" w:eastAsia="Calibri" w:hAnsi="Calibri" w:cs="Calibri"/>
        <w:color w:val="000000"/>
        <w:sz w:val="18"/>
        <w:szCs w:val="18"/>
        <w:highlight w:val="white"/>
      </w:rPr>
      <w:t>.2019</w:t>
    </w:r>
    <w:proofErr w:type="gram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A" w:rsidRDefault="00F40D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40D8A"/>
    <w:rsid w:val="002D59D1"/>
    <w:rsid w:val="002F5745"/>
    <w:rsid w:val="007B2105"/>
    <w:rsid w:val="009E3A3D"/>
    <w:rsid w:val="00A84972"/>
    <w:rsid w:val="00F4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4D3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D3D00"/>
  </w:style>
  <w:style w:type="paragraph" w:styleId="Zpat">
    <w:name w:val="footer"/>
    <w:basedOn w:val="Normln"/>
    <w:link w:val="ZpatChar"/>
    <w:uiPriority w:val="99"/>
    <w:unhideWhenUsed/>
    <w:rsid w:val="004D3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3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4D3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D3D00"/>
  </w:style>
  <w:style w:type="paragraph" w:styleId="Zpat">
    <w:name w:val="footer"/>
    <w:basedOn w:val="Normln"/>
    <w:link w:val="ZpatChar"/>
    <w:uiPriority w:val="99"/>
    <w:unhideWhenUsed/>
    <w:rsid w:val="004D3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3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vadlodisk.cz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Sy86ofxosnfVUA7UsiyIQc4IjA==">AMUW2mX6a3ogkstOP1+xsQ7bs5aZ1IFK2anmD5fvDZkKS/yKvfeSjPSECYU+UTzo3Mf2BXA1SM6/VkxcJDRHdoGY4AHz5Qx8T6aKKsKb0JmqOSLLTOyJYW6lZ0TuBVgT67nrnoFVKOwyXs1QCy0c3eeg3SxS70iu3A==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525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DAMU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4</cp:revision>
  <dcterms:created xsi:type="dcterms:W3CDTF">2019-10-01T09:55:00Z</dcterms:created>
  <dcterms:modified xsi:type="dcterms:W3CDTF">2019-10-03T12:35:00Z</dcterms:modified>
</cp:coreProperties>
</file>