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katabulky"/>
        <w:tblpPr w:leftFromText="142" w:rightFromText="142" w:vertAnchor="page" w:horzAnchor="margin" w:tblpXSpec="center" w:tblpY="68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742"/>
      </w:tblGrid>
      <w:tr w:rsidR="004F0B03" w:rsidRPr="00804698" w14:paraId="34AA50A1" w14:textId="77777777" w:rsidTr="004F0B03">
        <w:trPr>
          <w:trHeight w:hRule="exact" w:val="1446"/>
        </w:trPr>
        <w:tc>
          <w:tcPr>
            <w:tcW w:w="9742" w:type="dxa"/>
          </w:tcPr>
          <w:p w14:paraId="0078C857" w14:textId="77777777" w:rsidR="004F0B03" w:rsidRPr="00804698" w:rsidRDefault="004F0B03" w:rsidP="00112DDA">
            <w:pPr>
              <w:rPr>
                <w:rFonts w:cs="Arial"/>
                <w:szCs w:val="20"/>
              </w:rPr>
            </w:pPr>
          </w:p>
        </w:tc>
      </w:tr>
      <w:tr w:rsidR="004F0B03" w:rsidRPr="00804698" w14:paraId="388BA45B" w14:textId="77777777" w:rsidTr="004F0B03">
        <w:trPr>
          <w:trHeight w:hRule="exact" w:val="556"/>
        </w:trPr>
        <w:tc>
          <w:tcPr>
            <w:tcW w:w="9742" w:type="dxa"/>
            <w:vAlign w:val="bottom"/>
          </w:tcPr>
          <w:p w14:paraId="04E3F71C" w14:textId="77777777" w:rsidR="004F0B03" w:rsidRPr="00804698" w:rsidRDefault="004F0B03" w:rsidP="00112DDA">
            <w:pPr>
              <w:rPr>
                <w:rFonts w:cs="Arial"/>
                <w:szCs w:val="20"/>
              </w:rPr>
            </w:pPr>
          </w:p>
        </w:tc>
      </w:tr>
      <w:tr w:rsidR="004F0B03" w:rsidRPr="00804698" w14:paraId="3D87B6C3" w14:textId="77777777" w:rsidTr="004F0B03">
        <w:trPr>
          <w:trHeight w:hRule="exact" w:val="567"/>
        </w:trPr>
        <w:tc>
          <w:tcPr>
            <w:tcW w:w="9742" w:type="dxa"/>
            <w:vAlign w:val="bottom"/>
          </w:tcPr>
          <w:p w14:paraId="602D1B93" w14:textId="77777777" w:rsidR="004F0B03" w:rsidRPr="00804698" w:rsidRDefault="004F0B03" w:rsidP="00112DDA">
            <w:pPr>
              <w:rPr>
                <w:rFonts w:cs="Arial"/>
                <w:szCs w:val="20"/>
              </w:rPr>
            </w:pPr>
          </w:p>
        </w:tc>
      </w:tr>
      <w:tr w:rsidR="00FC1E80" w:rsidRPr="00804698" w14:paraId="00ABB00C" w14:textId="77777777" w:rsidTr="00804698">
        <w:trPr>
          <w:trHeight w:hRule="exact" w:val="557"/>
        </w:trPr>
        <w:tc>
          <w:tcPr>
            <w:tcW w:w="9742" w:type="dxa"/>
            <w:vAlign w:val="bottom"/>
          </w:tcPr>
          <w:p w14:paraId="1A7B20F2" w14:textId="5C4C6349" w:rsidR="00FC1E80" w:rsidRPr="00804698" w:rsidRDefault="00804698" w:rsidP="00804698">
            <w:pPr>
              <w:spacing w:after="240"/>
              <w:rPr>
                <w:rFonts w:cs="Arial"/>
                <w:szCs w:val="20"/>
              </w:rPr>
            </w:pPr>
            <w:r w:rsidRPr="00804698">
              <w:rPr>
                <w:rFonts w:eastAsia="Times New Roman" w:cs="Arial"/>
                <w:b/>
                <w:sz w:val="28"/>
                <w:lang w:eastAsia="cs-CZ"/>
              </w:rPr>
              <w:t xml:space="preserve">Inscenace o normálních lidech s tísnivým tajemstvím uvnitř </w:t>
            </w:r>
          </w:p>
        </w:tc>
      </w:tr>
    </w:tbl>
    <w:p w14:paraId="3295E818" w14:textId="5FD4147D" w:rsidR="00112DDA" w:rsidRPr="00804698" w:rsidRDefault="00112DDA" w:rsidP="00071D6B">
      <w:pPr>
        <w:spacing w:after="120"/>
        <w:rPr>
          <w:rFonts w:eastAsia="Times New Roman" w:cs="Arial"/>
          <w:sz w:val="24"/>
          <w:szCs w:val="20"/>
          <w:lang w:eastAsia="cs-CZ"/>
        </w:rPr>
      </w:pPr>
      <w:r w:rsidRPr="00804698">
        <w:rPr>
          <w:rFonts w:eastAsia="Times New Roman" w:cs="Arial"/>
          <w:iCs/>
          <w:color w:val="000000"/>
          <w:sz w:val="24"/>
          <w:szCs w:val="20"/>
          <w:shd w:val="clear" w:color="auto" w:fill="FFFFFF"/>
          <w:lang w:eastAsia="cs-CZ"/>
        </w:rPr>
        <w:t xml:space="preserve">Praha, </w:t>
      </w:r>
      <w:r w:rsidR="00804698">
        <w:rPr>
          <w:rFonts w:eastAsia="Times New Roman" w:cs="Arial"/>
          <w:iCs/>
          <w:color w:val="000000"/>
          <w:sz w:val="24"/>
          <w:szCs w:val="20"/>
          <w:shd w:val="clear" w:color="auto" w:fill="FFFFFF"/>
          <w:lang w:eastAsia="cs-CZ"/>
        </w:rPr>
        <w:t>19</w:t>
      </w:r>
      <w:r w:rsidRPr="00804698">
        <w:rPr>
          <w:rFonts w:eastAsia="Times New Roman" w:cs="Arial"/>
          <w:iCs/>
          <w:color w:val="000000"/>
          <w:sz w:val="24"/>
          <w:szCs w:val="20"/>
          <w:shd w:val="clear" w:color="auto" w:fill="FFFFFF"/>
          <w:lang w:eastAsia="cs-CZ"/>
        </w:rPr>
        <w:t xml:space="preserve">. </w:t>
      </w:r>
      <w:r w:rsidR="00804698">
        <w:rPr>
          <w:rFonts w:eastAsia="Times New Roman" w:cs="Arial"/>
          <w:iCs/>
          <w:color w:val="000000"/>
          <w:sz w:val="24"/>
          <w:szCs w:val="20"/>
          <w:shd w:val="clear" w:color="auto" w:fill="FFFFFF"/>
          <w:lang w:eastAsia="cs-CZ"/>
        </w:rPr>
        <w:t>4</w:t>
      </w:r>
      <w:r w:rsidR="00356CB6" w:rsidRPr="00804698">
        <w:rPr>
          <w:rFonts w:eastAsia="Times New Roman" w:cs="Arial"/>
          <w:iCs/>
          <w:color w:val="000000"/>
          <w:sz w:val="24"/>
          <w:szCs w:val="20"/>
          <w:shd w:val="clear" w:color="auto" w:fill="FFFFFF"/>
          <w:lang w:eastAsia="cs-CZ"/>
        </w:rPr>
        <w:t>.</w:t>
      </w:r>
      <w:r w:rsidRPr="00804698">
        <w:rPr>
          <w:rFonts w:eastAsia="Times New Roman" w:cs="Arial"/>
          <w:iCs/>
          <w:color w:val="000000"/>
          <w:sz w:val="24"/>
          <w:szCs w:val="20"/>
          <w:shd w:val="clear" w:color="auto" w:fill="FFFFFF"/>
          <w:lang w:eastAsia="cs-CZ"/>
        </w:rPr>
        <w:t xml:space="preserve"> 2023</w:t>
      </w:r>
      <w:r w:rsidRPr="00804698">
        <w:rPr>
          <w:rFonts w:eastAsia="Times New Roman" w:cs="Arial"/>
          <w:i/>
          <w:iCs/>
          <w:color w:val="000000"/>
          <w:sz w:val="24"/>
          <w:szCs w:val="20"/>
          <w:shd w:val="clear" w:color="auto" w:fill="FFFFFF"/>
          <w:lang w:eastAsia="cs-CZ"/>
        </w:rPr>
        <w:t xml:space="preserve"> – </w:t>
      </w:r>
      <w:r w:rsidR="00804698" w:rsidRPr="00804698">
        <w:rPr>
          <w:rFonts w:eastAsia="Times New Roman" w:cs="Arial"/>
          <w:b/>
          <w:bCs/>
          <w:iCs/>
          <w:color w:val="000000"/>
          <w:sz w:val="24"/>
          <w:szCs w:val="20"/>
          <w:shd w:val="clear" w:color="auto" w:fill="FFFFFF"/>
          <w:lang w:eastAsia="cs-CZ"/>
        </w:rPr>
        <w:t xml:space="preserve">Domen </w:t>
      </w:r>
      <w:proofErr w:type="spellStart"/>
      <w:r w:rsidR="00804698" w:rsidRPr="00804698">
        <w:rPr>
          <w:rFonts w:eastAsia="Times New Roman" w:cs="Arial"/>
          <w:b/>
          <w:bCs/>
          <w:iCs/>
          <w:color w:val="000000"/>
          <w:sz w:val="24"/>
          <w:szCs w:val="20"/>
          <w:shd w:val="clear" w:color="auto" w:fill="FFFFFF"/>
          <w:lang w:eastAsia="cs-CZ"/>
        </w:rPr>
        <w:t>Šuman</w:t>
      </w:r>
      <w:proofErr w:type="spellEnd"/>
      <w:r w:rsidR="00804698" w:rsidRPr="00804698">
        <w:rPr>
          <w:rFonts w:eastAsia="Times New Roman" w:cs="Arial"/>
          <w:b/>
          <w:bCs/>
          <w:iCs/>
          <w:color w:val="000000"/>
          <w:sz w:val="24"/>
          <w:szCs w:val="20"/>
          <w:shd w:val="clear" w:color="auto" w:fill="FFFFFF"/>
          <w:lang w:eastAsia="cs-CZ"/>
        </w:rPr>
        <w:t xml:space="preserve"> a kolektiv studentů 3. ročníku Katedry alternativního a loutkového divadla (KALD) DAMU uvede autorskou inscenaci UNCANNY: strach má velké oči. Inscenace se zabývá fenoménem </w:t>
      </w:r>
      <w:proofErr w:type="spellStart"/>
      <w:r w:rsidR="00804698" w:rsidRPr="00804698">
        <w:rPr>
          <w:rFonts w:eastAsia="Times New Roman" w:cs="Arial"/>
          <w:b/>
          <w:bCs/>
          <w:iCs/>
          <w:color w:val="000000"/>
          <w:sz w:val="24"/>
          <w:szCs w:val="20"/>
          <w:shd w:val="clear" w:color="auto" w:fill="FFFFFF"/>
          <w:lang w:eastAsia="cs-CZ"/>
        </w:rPr>
        <w:t>uncanny</w:t>
      </w:r>
      <w:proofErr w:type="spellEnd"/>
      <w:r w:rsidR="00804698" w:rsidRPr="00804698">
        <w:rPr>
          <w:rFonts w:eastAsia="Times New Roman" w:cs="Arial"/>
          <w:b/>
          <w:bCs/>
          <w:iCs/>
          <w:color w:val="000000"/>
          <w:sz w:val="24"/>
          <w:szCs w:val="20"/>
          <w:shd w:val="clear" w:color="auto" w:fill="FFFFFF"/>
          <w:lang w:eastAsia="cs-CZ"/>
        </w:rPr>
        <w:t xml:space="preserve"> (podivný, tajemný) a hledá inspiraci od hororu po Freuda. Premiéra se uskuteční 28. dubna 2023 v divadle DIS</w:t>
      </w:r>
      <w:r w:rsidR="00804698">
        <w:rPr>
          <w:rFonts w:eastAsia="Times New Roman" w:cs="Arial"/>
          <w:b/>
          <w:bCs/>
          <w:iCs/>
          <w:color w:val="000000"/>
          <w:sz w:val="24"/>
          <w:szCs w:val="20"/>
          <w:shd w:val="clear" w:color="auto" w:fill="FFFFFF"/>
          <w:lang w:eastAsia="cs-CZ"/>
        </w:rPr>
        <w:t>K,</w:t>
      </w:r>
      <w:r w:rsidR="00804698" w:rsidRPr="00804698">
        <w:rPr>
          <w:rFonts w:eastAsia="Times New Roman" w:cs="Arial"/>
          <w:b/>
          <w:bCs/>
          <w:iCs/>
          <w:color w:val="000000"/>
          <w:sz w:val="24"/>
          <w:szCs w:val="20"/>
          <w:shd w:val="clear" w:color="auto" w:fill="FFFFFF"/>
          <w:lang w:eastAsia="cs-CZ"/>
        </w:rPr>
        <w:t xml:space="preserve"> a bude poslední premiérou zdejší sezóny.</w:t>
      </w:r>
    </w:p>
    <w:p w14:paraId="13E8DE49" w14:textId="77777777" w:rsidR="00804698" w:rsidRPr="00804698" w:rsidRDefault="00804698" w:rsidP="00804698">
      <w:pPr>
        <w:spacing w:after="160" w:line="259" w:lineRule="auto"/>
        <w:rPr>
          <w:rFonts w:eastAsia="Times New Roman" w:cs="Arial"/>
          <w:color w:val="000000"/>
          <w:sz w:val="24"/>
          <w:szCs w:val="20"/>
          <w:shd w:val="clear" w:color="auto" w:fill="FFFFFF"/>
          <w:lang w:eastAsia="cs-CZ"/>
        </w:rPr>
      </w:pPr>
      <w:r w:rsidRPr="00804698">
        <w:rPr>
          <w:rFonts w:eastAsia="Times New Roman" w:cs="Arial"/>
          <w:color w:val="000000"/>
          <w:sz w:val="24"/>
          <w:szCs w:val="20"/>
          <w:shd w:val="clear" w:color="auto" w:fill="FFFFFF"/>
          <w:lang w:eastAsia="cs-CZ"/>
        </w:rPr>
        <w:t xml:space="preserve">Divný, podivný, živý, mrtvý, tajemný, nesrozumitelný, to vše se skrývá pod pojmem </w:t>
      </w:r>
      <w:proofErr w:type="spellStart"/>
      <w:r w:rsidRPr="00804698">
        <w:rPr>
          <w:rFonts w:eastAsia="Times New Roman" w:cs="Arial"/>
          <w:color w:val="000000"/>
          <w:sz w:val="24"/>
          <w:szCs w:val="20"/>
          <w:shd w:val="clear" w:color="auto" w:fill="FFFFFF"/>
          <w:lang w:eastAsia="cs-CZ"/>
        </w:rPr>
        <w:t>uncanny</w:t>
      </w:r>
      <w:proofErr w:type="spellEnd"/>
      <w:r w:rsidRPr="00804698">
        <w:rPr>
          <w:rFonts w:eastAsia="Times New Roman" w:cs="Arial"/>
          <w:color w:val="000000"/>
          <w:sz w:val="24"/>
          <w:szCs w:val="20"/>
          <w:shd w:val="clear" w:color="auto" w:fill="FFFFFF"/>
          <w:lang w:eastAsia="cs-CZ"/>
        </w:rPr>
        <w:t xml:space="preserve">, fenoménem využívaným například jako princip hororů. Fenomén </w:t>
      </w:r>
      <w:proofErr w:type="spellStart"/>
      <w:r w:rsidRPr="00804698">
        <w:rPr>
          <w:rFonts w:eastAsia="Times New Roman" w:cs="Arial"/>
          <w:color w:val="000000"/>
          <w:sz w:val="24"/>
          <w:szCs w:val="20"/>
          <w:shd w:val="clear" w:color="auto" w:fill="FFFFFF"/>
          <w:lang w:eastAsia="cs-CZ"/>
        </w:rPr>
        <w:t>uncanny</w:t>
      </w:r>
      <w:proofErr w:type="spellEnd"/>
      <w:r w:rsidRPr="00804698">
        <w:rPr>
          <w:rFonts w:eastAsia="Times New Roman" w:cs="Arial"/>
          <w:color w:val="000000"/>
          <w:sz w:val="24"/>
          <w:szCs w:val="20"/>
          <w:shd w:val="clear" w:color="auto" w:fill="FFFFFF"/>
          <w:lang w:eastAsia="cs-CZ"/>
        </w:rPr>
        <w:t xml:space="preserve"> vychází z filozofického konceptu </w:t>
      </w:r>
      <w:proofErr w:type="spellStart"/>
      <w:r w:rsidRPr="00804698">
        <w:rPr>
          <w:rFonts w:eastAsia="Times New Roman" w:cs="Arial"/>
          <w:color w:val="000000"/>
          <w:sz w:val="24"/>
          <w:szCs w:val="20"/>
          <w:shd w:val="clear" w:color="auto" w:fill="FFFFFF"/>
          <w:lang w:eastAsia="cs-CZ"/>
        </w:rPr>
        <w:t>unheimlich</w:t>
      </w:r>
      <w:proofErr w:type="spellEnd"/>
      <w:r w:rsidRPr="00804698">
        <w:rPr>
          <w:rFonts w:eastAsia="Times New Roman" w:cs="Arial"/>
          <w:color w:val="000000"/>
          <w:sz w:val="24"/>
          <w:szCs w:val="20"/>
          <w:shd w:val="clear" w:color="auto" w:fill="FFFFFF"/>
          <w:lang w:eastAsia="cs-CZ"/>
        </w:rPr>
        <w:t xml:space="preserve">. Počáteční impuls pro vznik inscenace na toto téma získal režisér Domen </w:t>
      </w:r>
      <w:proofErr w:type="spellStart"/>
      <w:r w:rsidRPr="00804698">
        <w:rPr>
          <w:rFonts w:eastAsia="Times New Roman" w:cs="Arial"/>
          <w:color w:val="000000"/>
          <w:sz w:val="24"/>
          <w:szCs w:val="20"/>
          <w:shd w:val="clear" w:color="auto" w:fill="FFFFFF"/>
          <w:lang w:eastAsia="cs-CZ"/>
        </w:rPr>
        <w:t>Šuman</w:t>
      </w:r>
      <w:proofErr w:type="spellEnd"/>
      <w:r w:rsidRPr="00804698">
        <w:rPr>
          <w:rFonts w:eastAsia="Times New Roman" w:cs="Arial"/>
          <w:color w:val="000000"/>
          <w:sz w:val="24"/>
          <w:szCs w:val="20"/>
          <w:shd w:val="clear" w:color="auto" w:fill="FFFFFF"/>
          <w:lang w:eastAsia="cs-CZ"/>
        </w:rPr>
        <w:t xml:space="preserve"> po přečtení eseje </w:t>
      </w:r>
      <w:proofErr w:type="spellStart"/>
      <w:r w:rsidRPr="00804698">
        <w:rPr>
          <w:rFonts w:eastAsia="Times New Roman" w:cs="Arial"/>
          <w:i/>
          <w:color w:val="000000"/>
          <w:sz w:val="24"/>
          <w:szCs w:val="20"/>
          <w:shd w:val="clear" w:color="auto" w:fill="FFFFFF"/>
          <w:lang w:eastAsia="cs-CZ"/>
        </w:rPr>
        <w:t>Shall</w:t>
      </w:r>
      <w:proofErr w:type="spellEnd"/>
      <w:r w:rsidRPr="00804698">
        <w:rPr>
          <w:rFonts w:eastAsia="Times New Roman" w:cs="Arial"/>
          <w:i/>
          <w:color w:val="000000"/>
          <w:sz w:val="24"/>
          <w:szCs w:val="20"/>
          <w:shd w:val="clear" w:color="auto" w:fill="FFFFFF"/>
          <w:lang w:eastAsia="cs-CZ"/>
        </w:rPr>
        <w:t xml:space="preserve"> </w:t>
      </w:r>
      <w:proofErr w:type="spellStart"/>
      <w:r w:rsidRPr="00804698">
        <w:rPr>
          <w:rFonts w:eastAsia="Times New Roman" w:cs="Arial"/>
          <w:i/>
          <w:color w:val="000000"/>
          <w:sz w:val="24"/>
          <w:szCs w:val="20"/>
          <w:shd w:val="clear" w:color="auto" w:fill="FFFFFF"/>
          <w:lang w:eastAsia="cs-CZ"/>
        </w:rPr>
        <w:t>Be</w:t>
      </w:r>
      <w:proofErr w:type="spellEnd"/>
      <w:r w:rsidRPr="00804698">
        <w:rPr>
          <w:rFonts w:eastAsia="Times New Roman" w:cs="Arial"/>
          <w:i/>
          <w:color w:val="000000"/>
          <w:sz w:val="24"/>
          <w:szCs w:val="20"/>
          <w:shd w:val="clear" w:color="auto" w:fill="FFFFFF"/>
          <w:lang w:eastAsia="cs-CZ"/>
        </w:rPr>
        <w:t xml:space="preserve"> </w:t>
      </w:r>
      <w:proofErr w:type="spellStart"/>
      <w:r w:rsidRPr="00804698">
        <w:rPr>
          <w:rFonts w:eastAsia="Times New Roman" w:cs="Arial"/>
          <w:i/>
          <w:color w:val="000000"/>
          <w:sz w:val="24"/>
          <w:szCs w:val="20"/>
          <w:shd w:val="clear" w:color="auto" w:fill="FFFFFF"/>
          <w:lang w:eastAsia="cs-CZ"/>
        </w:rPr>
        <w:t>with</w:t>
      </w:r>
      <w:proofErr w:type="spellEnd"/>
      <w:r w:rsidRPr="00804698">
        <w:rPr>
          <w:rFonts w:eastAsia="Times New Roman" w:cs="Arial"/>
          <w:i/>
          <w:color w:val="000000"/>
          <w:sz w:val="24"/>
          <w:szCs w:val="20"/>
          <w:shd w:val="clear" w:color="auto" w:fill="FFFFFF"/>
          <w:lang w:eastAsia="cs-CZ"/>
        </w:rPr>
        <w:t xml:space="preserve"> </w:t>
      </w:r>
      <w:proofErr w:type="spellStart"/>
      <w:r w:rsidRPr="00804698">
        <w:rPr>
          <w:rFonts w:eastAsia="Times New Roman" w:cs="Arial"/>
          <w:i/>
          <w:color w:val="000000"/>
          <w:sz w:val="24"/>
          <w:szCs w:val="20"/>
          <w:shd w:val="clear" w:color="auto" w:fill="FFFFFF"/>
          <w:lang w:eastAsia="cs-CZ"/>
        </w:rPr>
        <w:t>You</w:t>
      </w:r>
      <w:proofErr w:type="spellEnd"/>
      <w:r w:rsidRPr="00804698">
        <w:rPr>
          <w:rFonts w:eastAsia="Times New Roman" w:cs="Arial"/>
          <w:i/>
          <w:color w:val="000000"/>
          <w:sz w:val="24"/>
          <w:szCs w:val="20"/>
          <w:shd w:val="clear" w:color="auto" w:fill="FFFFFF"/>
          <w:lang w:eastAsia="cs-CZ"/>
        </w:rPr>
        <w:t xml:space="preserve"> on </w:t>
      </w:r>
      <w:proofErr w:type="spellStart"/>
      <w:r w:rsidRPr="00804698">
        <w:rPr>
          <w:rFonts w:eastAsia="Times New Roman" w:cs="Arial"/>
          <w:i/>
          <w:color w:val="000000"/>
          <w:sz w:val="24"/>
          <w:szCs w:val="20"/>
          <w:shd w:val="clear" w:color="auto" w:fill="FFFFFF"/>
          <w:lang w:eastAsia="cs-CZ"/>
        </w:rPr>
        <w:t>Your</w:t>
      </w:r>
      <w:proofErr w:type="spellEnd"/>
      <w:r w:rsidRPr="00804698">
        <w:rPr>
          <w:rFonts w:eastAsia="Times New Roman" w:cs="Arial"/>
          <w:i/>
          <w:color w:val="000000"/>
          <w:sz w:val="24"/>
          <w:szCs w:val="20"/>
          <w:shd w:val="clear" w:color="auto" w:fill="FFFFFF"/>
          <w:lang w:eastAsia="cs-CZ"/>
        </w:rPr>
        <w:t xml:space="preserve"> </w:t>
      </w:r>
      <w:proofErr w:type="spellStart"/>
      <w:r w:rsidRPr="00804698">
        <w:rPr>
          <w:rFonts w:eastAsia="Times New Roman" w:cs="Arial"/>
          <w:i/>
          <w:color w:val="000000"/>
          <w:sz w:val="24"/>
          <w:szCs w:val="20"/>
          <w:shd w:val="clear" w:color="auto" w:fill="FFFFFF"/>
          <w:lang w:eastAsia="cs-CZ"/>
        </w:rPr>
        <w:t>Wedding</w:t>
      </w:r>
      <w:proofErr w:type="spellEnd"/>
      <w:r w:rsidRPr="00804698">
        <w:rPr>
          <w:rFonts w:eastAsia="Times New Roman" w:cs="Arial"/>
          <w:i/>
          <w:color w:val="000000"/>
          <w:sz w:val="24"/>
          <w:szCs w:val="20"/>
          <w:shd w:val="clear" w:color="auto" w:fill="FFFFFF"/>
          <w:lang w:eastAsia="cs-CZ"/>
        </w:rPr>
        <w:t>-Night</w:t>
      </w:r>
      <w:r w:rsidRPr="00804698">
        <w:rPr>
          <w:rFonts w:eastAsia="Times New Roman" w:cs="Arial"/>
          <w:color w:val="000000"/>
          <w:sz w:val="24"/>
          <w:szCs w:val="20"/>
          <w:shd w:val="clear" w:color="auto" w:fill="FFFFFF"/>
          <w:lang w:eastAsia="cs-CZ"/>
        </w:rPr>
        <w:t xml:space="preserve"> od slovinského filozofa Mladena</w:t>
      </w:r>
      <w:bookmarkStart w:id="1" w:name="_GoBack"/>
      <w:bookmarkEnd w:id="1"/>
      <w:r w:rsidRPr="00804698">
        <w:rPr>
          <w:rFonts w:eastAsia="Times New Roman" w:cs="Arial"/>
          <w:color w:val="000000"/>
          <w:sz w:val="24"/>
          <w:szCs w:val="20"/>
          <w:shd w:val="clear" w:color="auto" w:fill="FFFFFF"/>
          <w:lang w:eastAsia="cs-CZ"/>
        </w:rPr>
        <w:t xml:space="preserve"> </w:t>
      </w:r>
      <w:proofErr w:type="spellStart"/>
      <w:r w:rsidRPr="00804698">
        <w:rPr>
          <w:rFonts w:eastAsia="Times New Roman" w:cs="Arial"/>
          <w:color w:val="000000"/>
          <w:sz w:val="24"/>
          <w:szCs w:val="20"/>
          <w:shd w:val="clear" w:color="auto" w:fill="FFFFFF"/>
          <w:lang w:eastAsia="cs-CZ"/>
        </w:rPr>
        <w:t>Dolara</w:t>
      </w:r>
      <w:proofErr w:type="spellEnd"/>
      <w:r w:rsidRPr="00804698">
        <w:rPr>
          <w:rFonts w:eastAsia="Times New Roman" w:cs="Arial"/>
          <w:color w:val="000000"/>
          <w:sz w:val="24"/>
          <w:szCs w:val="20"/>
          <w:shd w:val="clear" w:color="auto" w:fill="FFFFFF"/>
          <w:lang w:eastAsia="cs-CZ"/>
        </w:rPr>
        <w:t xml:space="preserve">, který v eseji rozebírá historický vývoj fenoménu </w:t>
      </w:r>
      <w:proofErr w:type="spellStart"/>
      <w:r w:rsidRPr="00804698">
        <w:rPr>
          <w:rFonts w:eastAsia="Times New Roman" w:cs="Arial"/>
          <w:color w:val="000000"/>
          <w:sz w:val="24"/>
          <w:szCs w:val="20"/>
          <w:shd w:val="clear" w:color="auto" w:fill="FFFFFF"/>
          <w:lang w:eastAsia="cs-CZ"/>
        </w:rPr>
        <w:t>uncanny</w:t>
      </w:r>
      <w:proofErr w:type="spellEnd"/>
      <w:r w:rsidRPr="00804698">
        <w:rPr>
          <w:rFonts w:eastAsia="Times New Roman" w:cs="Arial"/>
          <w:color w:val="000000"/>
          <w:sz w:val="24"/>
          <w:szCs w:val="20"/>
          <w:shd w:val="clear" w:color="auto" w:fill="FFFFFF"/>
          <w:lang w:eastAsia="cs-CZ"/>
        </w:rPr>
        <w:t>.</w:t>
      </w:r>
    </w:p>
    <w:p w14:paraId="27A00BD1" w14:textId="77777777" w:rsidR="00804698" w:rsidRPr="00804698" w:rsidRDefault="00804698" w:rsidP="00804698">
      <w:pPr>
        <w:spacing w:after="160" w:line="259" w:lineRule="auto"/>
        <w:rPr>
          <w:rFonts w:eastAsia="Times New Roman" w:cs="Arial"/>
          <w:color w:val="000000"/>
          <w:sz w:val="24"/>
          <w:szCs w:val="20"/>
          <w:shd w:val="clear" w:color="auto" w:fill="FFFFFF"/>
          <w:lang w:eastAsia="cs-CZ"/>
        </w:rPr>
      </w:pPr>
      <w:proofErr w:type="spellStart"/>
      <w:r w:rsidRPr="00804698">
        <w:rPr>
          <w:rFonts w:eastAsia="Times New Roman" w:cs="Arial"/>
          <w:color w:val="000000"/>
          <w:sz w:val="24"/>
          <w:szCs w:val="20"/>
          <w:shd w:val="clear" w:color="auto" w:fill="FFFFFF"/>
          <w:lang w:eastAsia="cs-CZ"/>
        </w:rPr>
        <w:t>Heimlich</w:t>
      </w:r>
      <w:proofErr w:type="spellEnd"/>
      <w:r w:rsidRPr="00804698">
        <w:rPr>
          <w:rFonts w:eastAsia="Times New Roman" w:cs="Arial"/>
          <w:color w:val="000000"/>
          <w:sz w:val="24"/>
          <w:szCs w:val="20"/>
          <w:shd w:val="clear" w:color="auto" w:fill="FFFFFF"/>
          <w:lang w:eastAsia="cs-CZ"/>
        </w:rPr>
        <w:t xml:space="preserve"> se překládá do češtiny jako domácí a zároveň skrytý. Pojem </w:t>
      </w:r>
      <w:proofErr w:type="spellStart"/>
      <w:r w:rsidRPr="00804698">
        <w:rPr>
          <w:rFonts w:eastAsia="Times New Roman" w:cs="Arial"/>
          <w:color w:val="000000"/>
          <w:sz w:val="24"/>
          <w:szCs w:val="20"/>
          <w:shd w:val="clear" w:color="auto" w:fill="FFFFFF"/>
          <w:lang w:eastAsia="cs-CZ"/>
        </w:rPr>
        <w:t>Unheimlich</w:t>
      </w:r>
      <w:proofErr w:type="spellEnd"/>
      <w:r w:rsidRPr="00804698">
        <w:rPr>
          <w:rFonts w:eastAsia="Times New Roman" w:cs="Arial"/>
          <w:color w:val="000000"/>
          <w:sz w:val="24"/>
          <w:szCs w:val="20"/>
          <w:shd w:val="clear" w:color="auto" w:fill="FFFFFF"/>
          <w:lang w:eastAsia="cs-CZ"/>
        </w:rPr>
        <w:t xml:space="preserve"> (anglicky </w:t>
      </w:r>
      <w:proofErr w:type="spellStart"/>
      <w:r w:rsidRPr="00804698">
        <w:rPr>
          <w:rFonts w:eastAsia="Times New Roman" w:cs="Arial"/>
          <w:color w:val="000000"/>
          <w:sz w:val="24"/>
          <w:szCs w:val="20"/>
          <w:shd w:val="clear" w:color="auto" w:fill="FFFFFF"/>
          <w:lang w:eastAsia="cs-CZ"/>
        </w:rPr>
        <w:t>uncanny</w:t>
      </w:r>
      <w:proofErr w:type="spellEnd"/>
      <w:r w:rsidRPr="00804698">
        <w:rPr>
          <w:rFonts w:eastAsia="Times New Roman" w:cs="Arial"/>
          <w:color w:val="000000"/>
          <w:sz w:val="24"/>
          <w:szCs w:val="20"/>
          <w:shd w:val="clear" w:color="auto" w:fill="FFFFFF"/>
          <w:lang w:eastAsia="cs-CZ"/>
        </w:rPr>
        <w:t xml:space="preserve">) je tedy chápán jako něco, co nepatří do našich domovů nebo je jim cizí. Poprvé pojem </w:t>
      </w:r>
      <w:proofErr w:type="spellStart"/>
      <w:r w:rsidRPr="00804698">
        <w:rPr>
          <w:rFonts w:eastAsia="Times New Roman" w:cs="Arial"/>
          <w:color w:val="000000"/>
          <w:sz w:val="24"/>
          <w:szCs w:val="20"/>
          <w:shd w:val="clear" w:color="auto" w:fill="FFFFFF"/>
          <w:lang w:eastAsia="cs-CZ"/>
        </w:rPr>
        <w:t>uncanny</w:t>
      </w:r>
      <w:proofErr w:type="spellEnd"/>
      <w:r w:rsidRPr="00804698">
        <w:rPr>
          <w:rFonts w:eastAsia="Times New Roman" w:cs="Arial"/>
          <w:color w:val="000000"/>
          <w:sz w:val="24"/>
          <w:szCs w:val="20"/>
          <w:shd w:val="clear" w:color="auto" w:fill="FFFFFF"/>
          <w:lang w:eastAsia="cs-CZ"/>
        </w:rPr>
        <w:t xml:space="preserve"> rozpracoval německý psychiatr Ernst Jentsch, následovaný Sigmundem Freudem. Freud vysvětluje pojem takto: „</w:t>
      </w:r>
      <w:proofErr w:type="spellStart"/>
      <w:r w:rsidRPr="00804698">
        <w:rPr>
          <w:rFonts w:eastAsia="Times New Roman" w:cs="Arial"/>
          <w:color w:val="000000"/>
          <w:sz w:val="24"/>
          <w:szCs w:val="20"/>
          <w:shd w:val="clear" w:color="auto" w:fill="FFFFFF"/>
          <w:lang w:eastAsia="cs-CZ"/>
        </w:rPr>
        <w:t>Uncanny</w:t>
      </w:r>
      <w:proofErr w:type="spellEnd"/>
      <w:r w:rsidRPr="00804698">
        <w:rPr>
          <w:rFonts w:eastAsia="Times New Roman" w:cs="Arial"/>
          <w:color w:val="000000"/>
          <w:sz w:val="24"/>
          <w:szCs w:val="20"/>
          <w:shd w:val="clear" w:color="auto" w:fill="FFFFFF"/>
          <w:lang w:eastAsia="cs-CZ"/>
        </w:rPr>
        <w:t xml:space="preserve"> není ve skutečnosti něco nového nebo neznámého, ale něco, co je naopak naší mysli známé a zažité, jen se to známé ztratilo v nevědomí.” Jedná se o něco, co se neodehrává za čtyřmi stěnami, ale přímo v nich. Hlavním spouštěcím bodem a inspirací byly Freudovy povídky </w:t>
      </w:r>
      <w:r w:rsidRPr="00804698">
        <w:rPr>
          <w:rFonts w:eastAsia="Times New Roman" w:cs="Arial"/>
          <w:i/>
          <w:color w:val="000000"/>
          <w:sz w:val="24"/>
          <w:szCs w:val="20"/>
          <w:shd w:val="clear" w:color="auto" w:fill="FFFFFF"/>
          <w:lang w:eastAsia="cs-CZ"/>
        </w:rPr>
        <w:t>Olympia</w:t>
      </w:r>
      <w:r w:rsidRPr="00804698">
        <w:rPr>
          <w:rFonts w:eastAsia="Times New Roman" w:cs="Arial"/>
          <w:color w:val="000000"/>
          <w:sz w:val="24"/>
          <w:szCs w:val="20"/>
          <w:shd w:val="clear" w:color="auto" w:fill="FFFFFF"/>
          <w:lang w:eastAsia="cs-CZ"/>
        </w:rPr>
        <w:t xml:space="preserve"> a </w:t>
      </w:r>
      <w:proofErr w:type="spellStart"/>
      <w:r w:rsidRPr="00804698">
        <w:rPr>
          <w:rFonts w:eastAsia="Times New Roman" w:cs="Arial"/>
          <w:i/>
          <w:color w:val="000000"/>
          <w:sz w:val="24"/>
          <w:szCs w:val="20"/>
          <w:shd w:val="clear" w:color="auto" w:fill="FFFFFF"/>
          <w:lang w:eastAsia="cs-CZ"/>
        </w:rPr>
        <w:t>Sandman</w:t>
      </w:r>
      <w:proofErr w:type="spellEnd"/>
      <w:r w:rsidRPr="00804698">
        <w:rPr>
          <w:rFonts w:eastAsia="Times New Roman" w:cs="Arial"/>
          <w:color w:val="000000"/>
          <w:sz w:val="24"/>
          <w:szCs w:val="20"/>
          <w:shd w:val="clear" w:color="auto" w:fill="FFFFFF"/>
          <w:lang w:eastAsia="cs-CZ"/>
        </w:rPr>
        <w:t xml:space="preserve">, které </w:t>
      </w:r>
      <w:proofErr w:type="spellStart"/>
      <w:r w:rsidRPr="00804698">
        <w:rPr>
          <w:rFonts w:eastAsia="Times New Roman" w:cs="Arial"/>
          <w:color w:val="000000"/>
          <w:sz w:val="24"/>
          <w:szCs w:val="20"/>
          <w:shd w:val="clear" w:color="auto" w:fill="FFFFFF"/>
          <w:lang w:eastAsia="cs-CZ"/>
        </w:rPr>
        <w:t>uncanny</w:t>
      </w:r>
      <w:proofErr w:type="spellEnd"/>
      <w:r w:rsidRPr="00804698">
        <w:rPr>
          <w:rFonts w:eastAsia="Times New Roman" w:cs="Arial"/>
          <w:color w:val="000000"/>
          <w:sz w:val="24"/>
          <w:szCs w:val="20"/>
          <w:shd w:val="clear" w:color="auto" w:fill="FFFFFF"/>
          <w:lang w:eastAsia="cs-CZ"/>
        </w:rPr>
        <w:t xml:space="preserve"> analyzují. Velkým inspiračním zdrojem pro tvůrčí tým byla také povídka Edgara Allana </w:t>
      </w:r>
      <w:proofErr w:type="spellStart"/>
      <w:r w:rsidRPr="00804698">
        <w:rPr>
          <w:rFonts w:eastAsia="Times New Roman" w:cs="Arial"/>
          <w:color w:val="000000"/>
          <w:sz w:val="24"/>
          <w:szCs w:val="20"/>
          <w:shd w:val="clear" w:color="auto" w:fill="FFFFFF"/>
          <w:lang w:eastAsia="cs-CZ"/>
        </w:rPr>
        <w:t>Poa</w:t>
      </w:r>
      <w:proofErr w:type="spellEnd"/>
      <w:r w:rsidRPr="00804698">
        <w:rPr>
          <w:rFonts w:eastAsia="Times New Roman" w:cs="Arial"/>
          <w:color w:val="000000"/>
          <w:sz w:val="24"/>
          <w:szCs w:val="20"/>
          <w:shd w:val="clear" w:color="auto" w:fill="FFFFFF"/>
          <w:lang w:eastAsia="cs-CZ"/>
        </w:rPr>
        <w:t xml:space="preserve"> </w:t>
      </w:r>
      <w:r w:rsidRPr="00804698">
        <w:rPr>
          <w:rFonts w:eastAsia="Times New Roman" w:cs="Arial"/>
          <w:i/>
          <w:color w:val="000000"/>
          <w:sz w:val="24"/>
          <w:szCs w:val="20"/>
          <w:shd w:val="clear" w:color="auto" w:fill="FFFFFF"/>
          <w:lang w:eastAsia="cs-CZ"/>
        </w:rPr>
        <w:t xml:space="preserve">Pád domu </w:t>
      </w:r>
      <w:proofErr w:type="spellStart"/>
      <w:r w:rsidRPr="00804698">
        <w:rPr>
          <w:rFonts w:eastAsia="Times New Roman" w:cs="Arial"/>
          <w:i/>
          <w:color w:val="000000"/>
          <w:sz w:val="24"/>
          <w:szCs w:val="20"/>
          <w:shd w:val="clear" w:color="auto" w:fill="FFFFFF"/>
          <w:lang w:eastAsia="cs-CZ"/>
        </w:rPr>
        <w:t>Usherů</w:t>
      </w:r>
      <w:proofErr w:type="spellEnd"/>
      <w:r w:rsidRPr="00804698">
        <w:rPr>
          <w:rFonts w:eastAsia="Times New Roman" w:cs="Arial"/>
          <w:color w:val="000000"/>
          <w:sz w:val="24"/>
          <w:szCs w:val="20"/>
          <w:shd w:val="clear" w:color="auto" w:fill="FFFFFF"/>
          <w:lang w:eastAsia="cs-CZ"/>
        </w:rPr>
        <w:t xml:space="preserve">. </w:t>
      </w:r>
    </w:p>
    <w:p w14:paraId="7D940A18" w14:textId="11F54A44" w:rsidR="00804698" w:rsidRPr="00804698" w:rsidRDefault="00804698" w:rsidP="00804698">
      <w:pPr>
        <w:spacing w:after="160" w:line="259" w:lineRule="auto"/>
        <w:rPr>
          <w:rFonts w:eastAsia="Times New Roman" w:cs="Arial"/>
          <w:color w:val="000000"/>
          <w:sz w:val="24"/>
          <w:szCs w:val="20"/>
          <w:shd w:val="clear" w:color="auto" w:fill="FFFFFF"/>
          <w:lang w:eastAsia="cs-CZ"/>
        </w:rPr>
      </w:pPr>
      <w:r w:rsidRPr="00804698">
        <w:rPr>
          <w:rFonts w:eastAsia="Times New Roman" w:cs="Arial"/>
          <w:color w:val="000000"/>
          <w:sz w:val="24"/>
          <w:szCs w:val="20"/>
          <w:shd w:val="clear" w:color="auto" w:fill="FFFFFF"/>
          <w:lang w:eastAsia="cs-CZ"/>
        </w:rPr>
        <w:t>„</w:t>
      </w:r>
      <w:proofErr w:type="spellStart"/>
      <w:r w:rsidRPr="00804698">
        <w:rPr>
          <w:rFonts w:eastAsia="Times New Roman" w:cs="Arial"/>
          <w:color w:val="000000"/>
          <w:sz w:val="24"/>
          <w:szCs w:val="20"/>
          <w:shd w:val="clear" w:color="auto" w:fill="FFFFFF"/>
          <w:lang w:eastAsia="cs-CZ"/>
        </w:rPr>
        <w:t>Uncanny</w:t>
      </w:r>
      <w:proofErr w:type="spellEnd"/>
      <w:r w:rsidRPr="00804698">
        <w:rPr>
          <w:rFonts w:eastAsia="Times New Roman" w:cs="Arial"/>
          <w:color w:val="000000"/>
          <w:sz w:val="24"/>
          <w:szCs w:val="20"/>
          <w:shd w:val="clear" w:color="auto" w:fill="FFFFFF"/>
          <w:lang w:eastAsia="cs-CZ"/>
        </w:rPr>
        <w:t xml:space="preserve"> je něco, co je dle mého názoru především vjemovou věcí, která potřebuje vizuál. Chápu to tak, že </w:t>
      </w:r>
      <w:r w:rsidRPr="00804698">
        <w:rPr>
          <w:rFonts w:eastAsia="Times New Roman" w:cs="Arial"/>
          <w:color w:val="000000"/>
          <w:sz w:val="24"/>
          <w:szCs w:val="20"/>
          <w:shd w:val="clear" w:color="auto" w:fill="FFFFFF"/>
          <w:lang w:eastAsia="cs-CZ"/>
        </w:rPr>
        <w:t>něco,</w:t>
      </w:r>
      <w:r w:rsidRPr="00804698">
        <w:rPr>
          <w:rFonts w:eastAsia="Times New Roman" w:cs="Arial"/>
          <w:color w:val="000000"/>
          <w:sz w:val="24"/>
          <w:szCs w:val="20"/>
          <w:shd w:val="clear" w:color="auto" w:fill="FFFFFF"/>
          <w:lang w:eastAsia="cs-CZ"/>
        </w:rPr>
        <w:t xml:space="preserve"> co vidím, určitým způsobem nesouzní se zkušeností každodenních věcí. Dá se říct, že divadlo samotné vytváří umělou skutečnost, na kterou se díváme. Svým způsobem je to v něčem taky </w:t>
      </w:r>
      <w:proofErr w:type="spellStart"/>
      <w:r w:rsidRPr="00804698">
        <w:rPr>
          <w:rFonts w:eastAsia="Times New Roman" w:cs="Arial"/>
          <w:color w:val="000000"/>
          <w:sz w:val="24"/>
          <w:szCs w:val="20"/>
          <w:shd w:val="clear" w:color="auto" w:fill="FFFFFF"/>
          <w:lang w:eastAsia="cs-CZ"/>
        </w:rPr>
        <w:t>uncanny</w:t>
      </w:r>
      <w:proofErr w:type="spellEnd"/>
      <w:r w:rsidRPr="00804698">
        <w:rPr>
          <w:rFonts w:eastAsia="Times New Roman" w:cs="Arial"/>
          <w:color w:val="000000"/>
          <w:sz w:val="24"/>
          <w:szCs w:val="20"/>
          <w:shd w:val="clear" w:color="auto" w:fill="FFFFFF"/>
          <w:lang w:eastAsia="cs-CZ"/>
        </w:rPr>
        <w:t xml:space="preserve">, protože divadlo nikdy nebude tak živé a reálné a vždy se bude nějak vyhraňovat vůči realitě,” přibližuje význam režisér Domen </w:t>
      </w:r>
      <w:proofErr w:type="spellStart"/>
      <w:r w:rsidRPr="00804698">
        <w:rPr>
          <w:rFonts w:eastAsia="Times New Roman" w:cs="Arial"/>
          <w:color w:val="000000"/>
          <w:sz w:val="24"/>
          <w:szCs w:val="20"/>
          <w:shd w:val="clear" w:color="auto" w:fill="FFFFFF"/>
          <w:lang w:eastAsia="cs-CZ"/>
        </w:rPr>
        <w:t>Šuman</w:t>
      </w:r>
      <w:proofErr w:type="spellEnd"/>
      <w:r w:rsidRPr="00804698">
        <w:rPr>
          <w:rFonts w:eastAsia="Times New Roman" w:cs="Arial"/>
          <w:color w:val="000000"/>
          <w:sz w:val="24"/>
          <w:szCs w:val="20"/>
          <w:shd w:val="clear" w:color="auto" w:fill="FFFFFF"/>
          <w:lang w:eastAsia="cs-CZ"/>
        </w:rPr>
        <w:t>.</w:t>
      </w:r>
    </w:p>
    <w:p w14:paraId="3896F01C" w14:textId="2131E39A" w:rsidR="00356CB6" w:rsidRPr="00804698" w:rsidRDefault="00804698" w:rsidP="00804698">
      <w:pPr>
        <w:spacing w:after="160" w:line="259" w:lineRule="auto"/>
        <w:rPr>
          <w:rFonts w:eastAsia="Times New Roman" w:cs="Arial"/>
          <w:color w:val="000000"/>
          <w:sz w:val="24"/>
          <w:szCs w:val="20"/>
          <w:shd w:val="clear" w:color="auto" w:fill="FFFFFF"/>
          <w:lang w:eastAsia="cs-CZ"/>
        </w:rPr>
      </w:pPr>
      <w:r w:rsidRPr="00804698">
        <w:rPr>
          <w:rFonts w:eastAsia="Times New Roman" w:cs="Arial"/>
          <w:color w:val="000000"/>
          <w:sz w:val="24"/>
          <w:szCs w:val="20"/>
          <w:shd w:val="clear" w:color="auto" w:fill="FFFFFF"/>
          <w:lang w:eastAsia="cs-CZ"/>
        </w:rPr>
        <w:t xml:space="preserve">„Inspirací pro scénografii byly sterilní prostory například operačních sálů, jatečních hal, zkrátka interiéry, které v sobě nesou jistý rozpor. Paradox čistých prostor, které slouží </w:t>
      </w:r>
      <w:proofErr w:type="gramStart"/>
      <w:r w:rsidRPr="00804698">
        <w:rPr>
          <w:rFonts w:eastAsia="Times New Roman" w:cs="Arial"/>
          <w:color w:val="000000"/>
          <w:sz w:val="24"/>
          <w:szCs w:val="20"/>
          <w:shd w:val="clear" w:color="auto" w:fill="FFFFFF"/>
          <w:lang w:eastAsia="cs-CZ"/>
        </w:rPr>
        <w:t>k</w:t>
      </w:r>
      <w:r>
        <w:rPr>
          <w:rFonts w:eastAsia="Times New Roman" w:cs="Arial"/>
          <w:color w:val="000000"/>
          <w:sz w:val="24"/>
          <w:szCs w:val="20"/>
          <w:shd w:val="clear" w:color="auto" w:fill="FFFFFF"/>
          <w:lang w:eastAsia="cs-CZ"/>
        </w:rPr>
        <w:t> </w:t>
      </w:r>
      <w:r w:rsidRPr="00804698">
        <w:rPr>
          <w:rFonts w:eastAsia="Times New Roman" w:cs="Arial"/>
          <w:color w:val="000000"/>
          <w:sz w:val="24"/>
          <w:szCs w:val="20"/>
          <w:shd w:val="clear" w:color="auto" w:fill="FFFFFF"/>
          <w:lang w:eastAsia="cs-CZ"/>
        </w:rPr>
        <w:t>,špinavé</w:t>
      </w:r>
      <w:proofErr w:type="gramEnd"/>
      <w:r w:rsidRPr="00804698">
        <w:rPr>
          <w:rFonts w:eastAsia="Times New Roman" w:cs="Arial"/>
          <w:color w:val="000000"/>
          <w:sz w:val="24"/>
          <w:szCs w:val="20"/>
          <w:shd w:val="clear" w:color="auto" w:fill="FFFFFF"/>
          <w:lang w:eastAsia="cs-CZ"/>
        </w:rPr>
        <w:t>’ práci. Dominantou scény je světelný strop tvořený ze zářivek připevněných na tazích, který dělí sterilní část od nečistého prostoru. Scéna je minimalistická ve své estetice, avšak maximalistická ve svém pojetí,” dodává scénograf Martin Tůma, který při práci využívá specifických technických možností sálu divadla DISK.</w:t>
      </w:r>
      <w:r w:rsidR="00356CB6" w:rsidRPr="00804698">
        <w:rPr>
          <w:rFonts w:eastAsia="Times New Roman" w:cs="Arial"/>
          <w:color w:val="000000"/>
          <w:sz w:val="24"/>
          <w:szCs w:val="20"/>
          <w:shd w:val="clear" w:color="auto" w:fill="FFFFFF"/>
          <w:lang w:eastAsia="cs-CZ"/>
        </w:rPr>
        <w:br w:type="page"/>
      </w:r>
    </w:p>
    <w:p w14:paraId="18FE26BB" w14:textId="21C7AD9F" w:rsidR="00804698" w:rsidRPr="00804698" w:rsidRDefault="00804698" w:rsidP="00804698">
      <w:pPr>
        <w:pStyle w:val="Normlnweb"/>
        <w:spacing w:before="0" w:beforeAutospacing="0" w:after="0" w:afterAutospacing="0"/>
        <w:jc w:val="both"/>
        <w:rPr>
          <w:rFonts w:ascii="Arial" w:hAnsi="Arial" w:cs="Arial"/>
          <w:b/>
          <w:bCs/>
          <w:color w:val="000000"/>
        </w:rPr>
      </w:pPr>
      <w:r w:rsidRPr="00804698">
        <w:rPr>
          <w:rFonts w:ascii="Arial" w:hAnsi="Arial" w:cs="Arial"/>
          <w:b/>
          <w:bCs/>
          <w:color w:val="000000"/>
        </w:rPr>
        <w:lastRenderedPageBreak/>
        <w:t>INFORMACE O INSCENACI</w:t>
      </w:r>
    </w:p>
    <w:p w14:paraId="045C7BD1" w14:textId="77777777" w:rsidR="00804698" w:rsidRPr="00804698" w:rsidRDefault="00804698" w:rsidP="00804698">
      <w:pPr>
        <w:pStyle w:val="Normlnweb"/>
        <w:spacing w:before="0" w:beforeAutospacing="0" w:after="0" w:afterAutospacing="0"/>
        <w:jc w:val="both"/>
        <w:rPr>
          <w:rFonts w:ascii="Arial" w:hAnsi="Arial" w:cs="Arial"/>
        </w:rPr>
      </w:pPr>
    </w:p>
    <w:p w14:paraId="6920A348" w14:textId="77777777" w:rsidR="00804698" w:rsidRPr="00804698" w:rsidRDefault="00804698" w:rsidP="00804698">
      <w:pPr>
        <w:pStyle w:val="Normlnweb"/>
        <w:spacing w:before="0" w:beforeAutospacing="0" w:after="0" w:afterAutospacing="0" w:line="360" w:lineRule="auto"/>
        <w:jc w:val="both"/>
        <w:rPr>
          <w:rFonts w:ascii="Arial" w:hAnsi="Arial" w:cs="Arial"/>
          <w:sz w:val="22"/>
          <w:szCs w:val="22"/>
        </w:rPr>
      </w:pPr>
      <w:r w:rsidRPr="00804698">
        <w:rPr>
          <w:rFonts w:ascii="Arial" w:hAnsi="Arial" w:cs="Arial"/>
          <w:b/>
          <w:bCs/>
          <w:color w:val="000000"/>
          <w:sz w:val="22"/>
          <w:szCs w:val="22"/>
        </w:rPr>
        <w:t xml:space="preserve">režie: </w:t>
      </w:r>
      <w:r w:rsidRPr="00804698">
        <w:rPr>
          <w:rFonts w:ascii="Arial" w:hAnsi="Arial" w:cs="Arial"/>
          <w:color w:val="000000"/>
          <w:sz w:val="22"/>
          <w:szCs w:val="22"/>
        </w:rPr>
        <w:t xml:space="preserve">Domen </w:t>
      </w:r>
      <w:proofErr w:type="spellStart"/>
      <w:r w:rsidRPr="00804698">
        <w:rPr>
          <w:rFonts w:ascii="Arial" w:hAnsi="Arial" w:cs="Arial"/>
          <w:color w:val="000000"/>
          <w:sz w:val="22"/>
          <w:szCs w:val="22"/>
        </w:rPr>
        <w:t>Šuman</w:t>
      </w:r>
      <w:proofErr w:type="spellEnd"/>
    </w:p>
    <w:p w14:paraId="2424E8B6" w14:textId="77777777" w:rsidR="00804698" w:rsidRPr="00804698" w:rsidRDefault="00804698" w:rsidP="00804698">
      <w:pPr>
        <w:pStyle w:val="Normlnweb"/>
        <w:spacing w:before="0" w:beforeAutospacing="0" w:after="0" w:afterAutospacing="0" w:line="360" w:lineRule="auto"/>
        <w:jc w:val="both"/>
        <w:rPr>
          <w:rFonts w:ascii="Arial" w:hAnsi="Arial" w:cs="Arial"/>
          <w:sz w:val="22"/>
          <w:szCs w:val="22"/>
        </w:rPr>
      </w:pPr>
      <w:r w:rsidRPr="00804698">
        <w:rPr>
          <w:rFonts w:ascii="Arial" w:hAnsi="Arial" w:cs="Arial"/>
          <w:b/>
          <w:bCs/>
          <w:color w:val="000000"/>
          <w:sz w:val="22"/>
          <w:szCs w:val="22"/>
        </w:rPr>
        <w:t xml:space="preserve">dramaturgie: </w:t>
      </w:r>
      <w:r w:rsidRPr="00804698">
        <w:rPr>
          <w:rFonts w:ascii="Arial" w:hAnsi="Arial" w:cs="Arial"/>
          <w:color w:val="000000"/>
          <w:sz w:val="22"/>
          <w:szCs w:val="22"/>
        </w:rPr>
        <w:t xml:space="preserve">Julie Vaňková, Tinka </w:t>
      </w:r>
      <w:proofErr w:type="spellStart"/>
      <w:r w:rsidRPr="00804698">
        <w:rPr>
          <w:rFonts w:ascii="Arial" w:hAnsi="Arial" w:cs="Arial"/>
          <w:color w:val="000000"/>
          <w:sz w:val="22"/>
          <w:szCs w:val="22"/>
        </w:rPr>
        <w:t>Avramova</w:t>
      </w:r>
      <w:proofErr w:type="spellEnd"/>
    </w:p>
    <w:p w14:paraId="370042A5" w14:textId="77777777" w:rsidR="00804698" w:rsidRPr="00804698" w:rsidRDefault="00804698" w:rsidP="00804698">
      <w:pPr>
        <w:pStyle w:val="Normlnweb"/>
        <w:spacing w:before="0" w:beforeAutospacing="0" w:after="0" w:afterAutospacing="0" w:line="360" w:lineRule="auto"/>
        <w:jc w:val="both"/>
        <w:rPr>
          <w:rFonts w:ascii="Arial" w:hAnsi="Arial" w:cs="Arial"/>
          <w:sz w:val="22"/>
          <w:szCs w:val="22"/>
        </w:rPr>
      </w:pPr>
      <w:r w:rsidRPr="00804698">
        <w:rPr>
          <w:rFonts w:ascii="Arial" w:hAnsi="Arial" w:cs="Arial"/>
          <w:b/>
          <w:bCs/>
          <w:color w:val="000000"/>
          <w:sz w:val="22"/>
          <w:szCs w:val="22"/>
        </w:rPr>
        <w:t xml:space="preserve">scénografie: </w:t>
      </w:r>
      <w:r w:rsidRPr="00804698">
        <w:rPr>
          <w:rFonts w:ascii="Arial" w:hAnsi="Arial" w:cs="Arial"/>
          <w:color w:val="000000"/>
          <w:sz w:val="22"/>
          <w:szCs w:val="22"/>
        </w:rPr>
        <w:t>Martin Tůma</w:t>
      </w:r>
    </w:p>
    <w:p w14:paraId="20097415" w14:textId="77777777" w:rsidR="00804698" w:rsidRPr="00804698" w:rsidRDefault="00804698" w:rsidP="00804698">
      <w:pPr>
        <w:pStyle w:val="Normlnweb"/>
        <w:spacing w:before="0" w:beforeAutospacing="0" w:after="0" w:afterAutospacing="0" w:line="360" w:lineRule="auto"/>
        <w:jc w:val="both"/>
        <w:rPr>
          <w:rFonts w:ascii="Arial" w:hAnsi="Arial" w:cs="Arial"/>
          <w:sz w:val="22"/>
          <w:szCs w:val="22"/>
        </w:rPr>
      </w:pPr>
      <w:r w:rsidRPr="00804698">
        <w:rPr>
          <w:rFonts w:ascii="Arial" w:hAnsi="Arial" w:cs="Arial"/>
          <w:b/>
          <w:bCs/>
          <w:color w:val="000000"/>
          <w:sz w:val="22"/>
          <w:szCs w:val="22"/>
        </w:rPr>
        <w:t xml:space="preserve">kostýmy: </w:t>
      </w:r>
      <w:r w:rsidRPr="00804698">
        <w:rPr>
          <w:rFonts w:ascii="Arial" w:hAnsi="Arial" w:cs="Arial"/>
          <w:color w:val="000000"/>
          <w:sz w:val="22"/>
          <w:szCs w:val="22"/>
        </w:rPr>
        <w:t>Marie-Andrea Wolfová, Susana Botero Santos</w:t>
      </w:r>
    </w:p>
    <w:p w14:paraId="25B70FB0" w14:textId="77777777" w:rsidR="00804698" w:rsidRPr="00804698" w:rsidRDefault="00804698" w:rsidP="00804698">
      <w:pPr>
        <w:pStyle w:val="Normlnweb"/>
        <w:spacing w:before="0" w:beforeAutospacing="0" w:after="0" w:afterAutospacing="0" w:line="360" w:lineRule="auto"/>
        <w:jc w:val="both"/>
        <w:rPr>
          <w:rFonts w:ascii="Arial" w:hAnsi="Arial" w:cs="Arial"/>
          <w:sz w:val="22"/>
          <w:szCs w:val="22"/>
        </w:rPr>
      </w:pPr>
      <w:r w:rsidRPr="00804698">
        <w:rPr>
          <w:rFonts w:ascii="Arial" w:hAnsi="Arial" w:cs="Arial"/>
          <w:b/>
          <w:bCs/>
          <w:color w:val="000000"/>
          <w:sz w:val="22"/>
          <w:szCs w:val="22"/>
        </w:rPr>
        <w:t xml:space="preserve">hudba: </w:t>
      </w:r>
      <w:r w:rsidRPr="00804698">
        <w:rPr>
          <w:rFonts w:ascii="Arial" w:hAnsi="Arial" w:cs="Arial"/>
          <w:color w:val="000000"/>
          <w:sz w:val="22"/>
          <w:szCs w:val="22"/>
        </w:rPr>
        <w:t xml:space="preserve">Anna </w:t>
      </w:r>
      <w:proofErr w:type="spellStart"/>
      <w:r w:rsidRPr="00804698">
        <w:rPr>
          <w:rFonts w:ascii="Arial" w:hAnsi="Arial" w:cs="Arial"/>
          <w:color w:val="000000"/>
          <w:sz w:val="22"/>
          <w:szCs w:val="22"/>
        </w:rPr>
        <w:t>Hokešová</w:t>
      </w:r>
      <w:proofErr w:type="spellEnd"/>
    </w:p>
    <w:p w14:paraId="7AE1A668" w14:textId="77777777" w:rsidR="00804698" w:rsidRPr="00804698" w:rsidRDefault="00804698" w:rsidP="00804698">
      <w:pPr>
        <w:pStyle w:val="Normlnweb"/>
        <w:spacing w:before="0" w:beforeAutospacing="0" w:after="0" w:afterAutospacing="0" w:line="360" w:lineRule="auto"/>
        <w:jc w:val="both"/>
        <w:rPr>
          <w:rFonts w:ascii="Arial" w:hAnsi="Arial" w:cs="Arial"/>
          <w:sz w:val="22"/>
          <w:szCs w:val="22"/>
        </w:rPr>
      </w:pPr>
      <w:r w:rsidRPr="00804698">
        <w:rPr>
          <w:rFonts w:ascii="Arial" w:hAnsi="Arial" w:cs="Arial"/>
          <w:b/>
          <w:bCs/>
          <w:color w:val="000000"/>
          <w:sz w:val="22"/>
          <w:szCs w:val="22"/>
        </w:rPr>
        <w:t xml:space="preserve">produkce: </w:t>
      </w:r>
      <w:r w:rsidRPr="00804698">
        <w:rPr>
          <w:rFonts w:ascii="Arial" w:hAnsi="Arial" w:cs="Arial"/>
          <w:color w:val="000000"/>
          <w:sz w:val="22"/>
          <w:szCs w:val="22"/>
        </w:rPr>
        <w:t>Barbora Maksymovová, Marie Stanková</w:t>
      </w:r>
    </w:p>
    <w:p w14:paraId="2F425220" w14:textId="09F1369E" w:rsidR="00804698" w:rsidRPr="00804698" w:rsidRDefault="00804698" w:rsidP="00804698">
      <w:pPr>
        <w:pStyle w:val="Normlnweb"/>
        <w:spacing w:before="0" w:beforeAutospacing="0" w:after="0" w:afterAutospacing="0" w:line="360" w:lineRule="auto"/>
        <w:rPr>
          <w:rFonts w:ascii="Arial" w:hAnsi="Arial" w:cs="Arial"/>
          <w:sz w:val="22"/>
          <w:szCs w:val="22"/>
        </w:rPr>
      </w:pPr>
      <w:r w:rsidRPr="00804698">
        <w:rPr>
          <w:rFonts w:ascii="Arial" w:hAnsi="Arial" w:cs="Arial"/>
          <w:b/>
          <w:bCs/>
          <w:color w:val="000000"/>
          <w:sz w:val="22"/>
          <w:szCs w:val="22"/>
        </w:rPr>
        <w:t>o</w:t>
      </w:r>
      <w:r w:rsidRPr="00804698">
        <w:rPr>
          <w:rFonts w:ascii="Arial" w:hAnsi="Arial" w:cs="Arial"/>
          <w:b/>
          <w:bCs/>
          <w:color w:val="000000"/>
          <w:sz w:val="22"/>
          <w:szCs w:val="22"/>
        </w:rPr>
        <w:t xml:space="preserve">bsazení: </w:t>
      </w:r>
      <w:r w:rsidRPr="00804698">
        <w:rPr>
          <w:rFonts w:ascii="Arial" w:hAnsi="Arial" w:cs="Arial"/>
          <w:color w:val="000000"/>
          <w:sz w:val="22"/>
          <w:szCs w:val="22"/>
        </w:rPr>
        <w:t xml:space="preserve">Tomáš Adel, Adéla Gajdošová, Richard Janča, Naděžda Melková, Alena Novotná, David Petrželka, Štěpánka </w:t>
      </w:r>
      <w:proofErr w:type="spellStart"/>
      <w:r w:rsidRPr="00804698">
        <w:rPr>
          <w:rFonts w:ascii="Arial" w:hAnsi="Arial" w:cs="Arial"/>
          <w:color w:val="000000"/>
          <w:sz w:val="22"/>
          <w:szCs w:val="22"/>
        </w:rPr>
        <w:t>Todorová</w:t>
      </w:r>
      <w:proofErr w:type="spellEnd"/>
    </w:p>
    <w:p w14:paraId="1E5555B1" w14:textId="2287ECB0" w:rsidR="00804698" w:rsidRPr="00804698" w:rsidRDefault="00804698" w:rsidP="00804698">
      <w:pPr>
        <w:pStyle w:val="Normlnweb"/>
        <w:spacing w:before="0" w:beforeAutospacing="0" w:after="360" w:afterAutospacing="0"/>
        <w:rPr>
          <w:rFonts w:ascii="Arial" w:hAnsi="Arial" w:cs="Arial"/>
          <w:sz w:val="22"/>
          <w:szCs w:val="22"/>
        </w:rPr>
      </w:pPr>
      <w:r w:rsidRPr="00804698">
        <w:rPr>
          <w:rFonts w:ascii="Arial" w:hAnsi="Arial" w:cs="Arial"/>
          <w:b/>
          <w:bCs/>
          <w:color w:val="000000"/>
          <w:sz w:val="22"/>
          <w:szCs w:val="22"/>
        </w:rPr>
        <w:t>pedagogické vedení ročníku</w:t>
      </w:r>
      <w:r w:rsidRPr="00804698">
        <w:rPr>
          <w:rFonts w:ascii="Arial" w:hAnsi="Arial" w:cs="Arial"/>
          <w:b/>
          <w:bCs/>
          <w:color w:val="000000"/>
          <w:sz w:val="22"/>
          <w:szCs w:val="22"/>
        </w:rPr>
        <w:t xml:space="preserve">: </w:t>
      </w:r>
      <w:proofErr w:type="spellStart"/>
      <w:r w:rsidRPr="00804698">
        <w:rPr>
          <w:rFonts w:ascii="Arial" w:hAnsi="Arial" w:cs="Arial"/>
          <w:bCs/>
          <w:color w:val="000000"/>
          <w:sz w:val="22"/>
          <w:szCs w:val="22"/>
        </w:rPr>
        <w:t>MgA</w:t>
      </w:r>
      <w:proofErr w:type="spellEnd"/>
      <w:r w:rsidRPr="00804698">
        <w:rPr>
          <w:rFonts w:ascii="Arial" w:hAnsi="Arial" w:cs="Arial"/>
          <w:bCs/>
          <w:color w:val="000000"/>
          <w:sz w:val="22"/>
          <w:szCs w:val="22"/>
        </w:rPr>
        <w:t>. Petra Tejnorová, Ph.D.</w:t>
      </w:r>
    </w:p>
    <w:p w14:paraId="085EA1EC" w14:textId="056AF7D3" w:rsidR="00804698" w:rsidRPr="00804698" w:rsidRDefault="00804698" w:rsidP="00804698">
      <w:pPr>
        <w:pStyle w:val="Normlnweb"/>
        <w:spacing w:before="0" w:beforeAutospacing="0" w:after="0" w:afterAutospacing="0"/>
        <w:rPr>
          <w:rFonts w:ascii="Arial" w:hAnsi="Arial" w:cs="Arial"/>
          <w:sz w:val="22"/>
          <w:szCs w:val="22"/>
        </w:rPr>
      </w:pPr>
      <w:r w:rsidRPr="00804698">
        <w:rPr>
          <w:rFonts w:ascii="Arial" w:hAnsi="Arial" w:cs="Arial"/>
          <w:color w:val="000000"/>
          <w:sz w:val="22"/>
          <w:szCs w:val="22"/>
        </w:rPr>
        <w:t xml:space="preserve">veřejná generální zkouška: 27. 4. </w:t>
      </w:r>
      <w:r>
        <w:rPr>
          <w:rFonts w:ascii="Arial" w:hAnsi="Arial" w:cs="Arial"/>
          <w:color w:val="000000"/>
          <w:sz w:val="22"/>
          <w:szCs w:val="22"/>
        </w:rPr>
        <w:t>od</w:t>
      </w:r>
      <w:r w:rsidRPr="00804698">
        <w:rPr>
          <w:rFonts w:ascii="Arial" w:hAnsi="Arial" w:cs="Arial"/>
          <w:color w:val="000000"/>
          <w:sz w:val="22"/>
          <w:szCs w:val="22"/>
        </w:rPr>
        <w:t xml:space="preserve"> 11:00</w:t>
      </w:r>
    </w:p>
    <w:p w14:paraId="2E2BC8EB" w14:textId="64D55DFF" w:rsidR="00804698" w:rsidRPr="00804698" w:rsidRDefault="00804698" w:rsidP="00804698">
      <w:pPr>
        <w:pStyle w:val="Normlnweb"/>
        <w:spacing w:before="0" w:beforeAutospacing="0" w:after="360" w:afterAutospacing="0"/>
        <w:rPr>
          <w:rFonts w:ascii="Arial" w:hAnsi="Arial" w:cs="Arial"/>
          <w:sz w:val="22"/>
          <w:szCs w:val="22"/>
        </w:rPr>
      </w:pPr>
      <w:r w:rsidRPr="00804698">
        <w:rPr>
          <w:rFonts w:ascii="Arial" w:hAnsi="Arial" w:cs="Arial"/>
          <w:b/>
          <w:bCs/>
          <w:color w:val="000000"/>
          <w:sz w:val="22"/>
          <w:szCs w:val="22"/>
        </w:rPr>
        <w:t xml:space="preserve">premiéra: 28. 4. od 19:30 </w:t>
      </w:r>
      <w:r w:rsidRPr="00804698">
        <w:rPr>
          <w:rFonts w:ascii="Arial" w:hAnsi="Arial" w:cs="Arial"/>
          <w:b/>
          <w:bCs/>
          <w:color w:val="000000"/>
          <w:sz w:val="22"/>
          <w:szCs w:val="22"/>
        </w:rPr>
        <w:br/>
      </w:r>
      <w:r w:rsidRPr="00804698">
        <w:rPr>
          <w:rFonts w:ascii="Arial" w:hAnsi="Arial" w:cs="Arial"/>
          <w:color w:val="000000"/>
          <w:sz w:val="22"/>
          <w:szCs w:val="22"/>
        </w:rPr>
        <w:t>nejbližší reprízy: 30. 4, 6. 5</w:t>
      </w:r>
      <w:r>
        <w:rPr>
          <w:rFonts w:ascii="Arial" w:hAnsi="Arial" w:cs="Arial"/>
          <w:color w:val="000000"/>
          <w:sz w:val="22"/>
          <w:szCs w:val="22"/>
        </w:rPr>
        <w:t>.</w:t>
      </w:r>
      <w:r w:rsidRPr="00804698">
        <w:rPr>
          <w:rFonts w:ascii="Arial" w:hAnsi="Arial" w:cs="Arial"/>
          <w:color w:val="000000"/>
          <w:sz w:val="22"/>
          <w:szCs w:val="22"/>
        </w:rPr>
        <w:t>, 29. 5. 2023</w:t>
      </w:r>
    </w:p>
    <w:p w14:paraId="60C7A25B" w14:textId="77777777" w:rsidR="00804698" w:rsidRPr="00804698" w:rsidRDefault="00804698" w:rsidP="00804698">
      <w:pPr>
        <w:pStyle w:val="Normlnweb"/>
        <w:spacing w:before="0" w:beforeAutospacing="0" w:after="0" w:afterAutospacing="0"/>
        <w:rPr>
          <w:rFonts w:ascii="Arial" w:hAnsi="Arial" w:cs="Arial"/>
        </w:rPr>
      </w:pPr>
      <w:r w:rsidRPr="00804698">
        <w:rPr>
          <w:rFonts w:ascii="Arial" w:hAnsi="Arial" w:cs="Arial"/>
          <w:color w:val="000000"/>
          <w:sz w:val="20"/>
          <w:szCs w:val="20"/>
        </w:rPr>
        <w:t xml:space="preserve">Vstupenky jsou k dostání buď online na </w:t>
      </w:r>
      <w:hyperlink r:id="rId9" w:history="1">
        <w:r w:rsidRPr="00804698">
          <w:rPr>
            <w:rStyle w:val="Hypertextovodkaz"/>
            <w:rFonts w:ascii="Arial" w:eastAsiaTheme="majorEastAsia" w:hAnsi="Arial" w:cs="Arial"/>
            <w:sz w:val="20"/>
            <w:szCs w:val="20"/>
          </w:rPr>
          <w:t>www.divadlodisk.cz</w:t>
        </w:r>
      </w:hyperlink>
      <w:r w:rsidRPr="00804698">
        <w:rPr>
          <w:rFonts w:ascii="Arial" w:hAnsi="Arial" w:cs="Arial"/>
          <w:color w:val="000000"/>
          <w:sz w:val="20"/>
          <w:szCs w:val="20"/>
        </w:rPr>
        <w:t xml:space="preserve"> nebo v pokladně divadla (ve všední dny od 17:00 do 19:30 a o víkendu vždy hodinu před představením).</w:t>
      </w:r>
    </w:p>
    <w:p w14:paraId="558D5E73" w14:textId="65AC65BB" w:rsidR="0058507E" w:rsidRPr="00804698" w:rsidRDefault="00804698" w:rsidP="00804698">
      <w:pPr>
        <w:rPr>
          <w:rFonts w:cs="Arial"/>
          <w:szCs w:val="20"/>
        </w:rPr>
      </w:pPr>
      <w:r w:rsidRPr="00804698">
        <w:rPr>
          <w:rFonts w:cs="Arial"/>
          <w:color w:val="000000"/>
          <w:szCs w:val="20"/>
        </w:rPr>
        <w:t>Základní vstupné stojí 200 Kč, zvýhodněné vstupné 100 Kč (pro studenty, seniory a ZTP).</w:t>
      </w:r>
      <w:r w:rsidRPr="00804698">
        <w:rPr>
          <w:rStyle w:val="apple-tab-span"/>
          <w:rFonts w:cs="Arial"/>
          <w:color w:val="000000"/>
          <w:szCs w:val="20"/>
        </w:rPr>
        <w:tab/>
      </w:r>
    </w:p>
    <w:sectPr w:rsidR="0058507E" w:rsidRPr="00804698" w:rsidSect="00A83151">
      <w:footerReference w:type="default" r:id="rId10"/>
      <w:headerReference w:type="first" r:id="rId11"/>
      <w:footerReference w:type="first" r:id="rId12"/>
      <w:pgSz w:w="11906" w:h="16838" w:code="9"/>
      <w:pgMar w:top="1021" w:right="680" w:bottom="1985" w:left="1474" w:header="284"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167C3" w14:textId="77777777" w:rsidR="00694DEB" w:rsidRDefault="00694DEB" w:rsidP="002910E7">
      <w:pPr>
        <w:spacing w:line="240" w:lineRule="auto"/>
      </w:pPr>
      <w:r>
        <w:separator/>
      </w:r>
    </w:p>
  </w:endnote>
  <w:endnote w:type="continuationSeparator" w:id="0">
    <w:p w14:paraId="58F7409F" w14:textId="77777777" w:rsidR="00694DEB" w:rsidRDefault="00694DEB" w:rsidP="002910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44305" w14:textId="77777777" w:rsidR="002910E7" w:rsidRDefault="00991425">
    <w:pPr>
      <w:pStyle w:val="Zpat"/>
    </w:pPr>
    <w:r>
      <w:fldChar w:fldCharType="begin"/>
    </w:r>
    <w:r>
      <w:instrText xml:space="preserve"> PAGE   \* MERGEFORMAT </w:instrText>
    </w:r>
    <w:r>
      <w:fldChar w:fldCharType="separate"/>
    </w:r>
    <w:r w:rsidR="00F45E26">
      <w:rPr>
        <w:noProof/>
      </w:rPr>
      <w:t>2</w:t>
    </w:r>
    <w:r>
      <w:fldChar w:fldCharType="end"/>
    </w:r>
    <w:r w:rsidR="00F45E26">
      <w:rPr>
        <w:noProof/>
        <w:lang w:eastAsia="cs-CZ"/>
      </w:rPr>
      <w:drawing>
        <wp:anchor distT="0" distB="0" distL="114300" distR="114300" simplePos="0" relativeHeight="251668480" behindDoc="1" locked="1" layoutInCell="1" allowOverlap="1" wp14:anchorId="38CFED5A" wp14:editId="1BD17814">
          <wp:simplePos x="0" y="0"/>
          <wp:positionH relativeFrom="page">
            <wp:posOffset>431800</wp:posOffset>
          </wp:positionH>
          <wp:positionV relativeFrom="page">
            <wp:posOffset>9775190</wp:posOffset>
          </wp:positionV>
          <wp:extent cx="2354400" cy="50400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pati.png"/>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2354400" cy="50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A21D5" w14:textId="77777777" w:rsidR="002910E7" w:rsidRDefault="00F45E26">
    <w:pPr>
      <w:pStyle w:val="Zpat"/>
    </w:pPr>
    <w:r>
      <w:rPr>
        <w:noProof/>
        <w:lang w:eastAsia="cs-CZ"/>
      </w:rPr>
      <w:drawing>
        <wp:anchor distT="0" distB="0" distL="114300" distR="114300" simplePos="0" relativeHeight="251666432" behindDoc="1" locked="1" layoutInCell="1" allowOverlap="1" wp14:anchorId="524E2864" wp14:editId="1B70649D">
          <wp:simplePos x="0" y="0"/>
          <wp:positionH relativeFrom="page">
            <wp:posOffset>68580</wp:posOffset>
          </wp:positionH>
          <wp:positionV relativeFrom="page">
            <wp:posOffset>9572625</wp:posOffset>
          </wp:positionV>
          <wp:extent cx="7426960" cy="1007110"/>
          <wp:effectExtent l="0" t="0" r="2540" b="254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pati.png"/>
                  <pic:cNvPicPr/>
                </pic:nvPicPr>
                <pic:blipFill>
                  <a:blip r:embed="rId1">
                    <a:extLst>
                      <a:ext uri="{28A0092B-C50C-407E-A947-70E740481C1C}">
                        <a14:useLocalDpi xmlns:a14="http://schemas.microsoft.com/office/drawing/2010/main" val="0"/>
                      </a:ext>
                    </a:extLst>
                  </a:blip>
                  <a:stretch>
                    <a:fillRect/>
                  </a:stretch>
                </pic:blipFill>
                <pic:spPr>
                  <a:xfrm>
                    <a:off x="0" y="0"/>
                    <a:ext cx="7426960" cy="10071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C6EBB" w14:textId="77777777" w:rsidR="00694DEB" w:rsidRDefault="00694DEB" w:rsidP="002910E7">
      <w:pPr>
        <w:spacing w:line="240" w:lineRule="auto"/>
      </w:pPr>
      <w:bookmarkStart w:id="0" w:name="_Hlk481390048"/>
      <w:bookmarkEnd w:id="0"/>
      <w:r>
        <w:separator/>
      </w:r>
    </w:p>
  </w:footnote>
  <w:footnote w:type="continuationSeparator" w:id="0">
    <w:p w14:paraId="3CDDD213" w14:textId="77777777" w:rsidR="00694DEB" w:rsidRDefault="00694DEB" w:rsidP="002910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B88B6" w14:textId="77777777" w:rsidR="002910E7" w:rsidRDefault="008824B1">
    <w:pPr>
      <w:pStyle w:val="Zhlav"/>
    </w:pPr>
    <w:r>
      <w:rPr>
        <w:noProof/>
      </w:rPr>
      <w:drawing>
        <wp:anchor distT="0" distB="0" distL="114300" distR="114300" simplePos="0" relativeHeight="251669504" behindDoc="0" locked="0" layoutInCell="1" allowOverlap="1" wp14:anchorId="4DF85DB3" wp14:editId="4C2F6BFA">
          <wp:simplePos x="0" y="0"/>
          <wp:positionH relativeFrom="column">
            <wp:posOffset>-542925</wp:posOffset>
          </wp:positionH>
          <wp:positionV relativeFrom="paragraph">
            <wp:posOffset>105410</wp:posOffset>
          </wp:positionV>
          <wp:extent cx="6796247" cy="1754505"/>
          <wp:effectExtent l="0" t="0" r="508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HP_dopisni_papir_hl.jpg"/>
                  <pic:cNvPicPr/>
                </pic:nvPicPr>
                <pic:blipFill>
                  <a:blip r:embed="rId1">
                    <a:extLst>
                      <a:ext uri="{28A0092B-C50C-407E-A947-70E740481C1C}">
                        <a14:useLocalDpi xmlns:a14="http://schemas.microsoft.com/office/drawing/2010/main" val="0"/>
                      </a:ext>
                    </a:extLst>
                  </a:blip>
                  <a:stretch>
                    <a:fillRect/>
                  </a:stretch>
                </pic:blipFill>
                <pic:spPr>
                  <a:xfrm>
                    <a:off x="0" y="0"/>
                    <a:ext cx="6796247" cy="175450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CAD"/>
    <w:rsid w:val="00041778"/>
    <w:rsid w:val="00045B9F"/>
    <w:rsid w:val="00052949"/>
    <w:rsid w:val="00071D6B"/>
    <w:rsid w:val="001017B7"/>
    <w:rsid w:val="00112DDA"/>
    <w:rsid w:val="001F0040"/>
    <w:rsid w:val="002272C7"/>
    <w:rsid w:val="002910E7"/>
    <w:rsid w:val="00356CB6"/>
    <w:rsid w:val="003D39D5"/>
    <w:rsid w:val="003F3B1E"/>
    <w:rsid w:val="00484515"/>
    <w:rsid w:val="004F0B03"/>
    <w:rsid w:val="0053169F"/>
    <w:rsid w:val="00580457"/>
    <w:rsid w:val="00581E6A"/>
    <w:rsid w:val="0058507E"/>
    <w:rsid w:val="00587028"/>
    <w:rsid w:val="00590644"/>
    <w:rsid w:val="00597F97"/>
    <w:rsid w:val="005B1BA0"/>
    <w:rsid w:val="006368FC"/>
    <w:rsid w:val="00694DEB"/>
    <w:rsid w:val="006C5801"/>
    <w:rsid w:val="006D6838"/>
    <w:rsid w:val="00735E40"/>
    <w:rsid w:val="00774D54"/>
    <w:rsid w:val="007A0686"/>
    <w:rsid w:val="007F31D0"/>
    <w:rsid w:val="00801B4E"/>
    <w:rsid w:val="00804698"/>
    <w:rsid w:val="00831141"/>
    <w:rsid w:val="00861C57"/>
    <w:rsid w:val="008824B1"/>
    <w:rsid w:val="008900EF"/>
    <w:rsid w:val="009769ED"/>
    <w:rsid w:val="00991425"/>
    <w:rsid w:val="009C70EB"/>
    <w:rsid w:val="00A242FC"/>
    <w:rsid w:val="00A32CAD"/>
    <w:rsid w:val="00A61F8E"/>
    <w:rsid w:val="00A83151"/>
    <w:rsid w:val="00AD7E6C"/>
    <w:rsid w:val="00AF4DEE"/>
    <w:rsid w:val="00B101AE"/>
    <w:rsid w:val="00BC70F0"/>
    <w:rsid w:val="00BE53E1"/>
    <w:rsid w:val="00C10ECD"/>
    <w:rsid w:val="00CE3253"/>
    <w:rsid w:val="00D04EB0"/>
    <w:rsid w:val="00D21D09"/>
    <w:rsid w:val="00D52D9F"/>
    <w:rsid w:val="00D968E8"/>
    <w:rsid w:val="00DB6714"/>
    <w:rsid w:val="00EE42D1"/>
    <w:rsid w:val="00EE4507"/>
    <w:rsid w:val="00F45E26"/>
    <w:rsid w:val="00F65ADE"/>
    <w:rsid w:val="00FC1E80"/>
    <w:rsid w:val="00FE714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50CE3B"/>
  <w15:docId w15:val="{F32D5BBB-FB54-4544-97F4-EB61A25B2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801B4E"/>
    <w:pPr>
      <w:spacing w:after="0" w:line="276" w:lineRule="auto"/>
    </w:pPr>
    <w:rPr>
      <w:rFonts w:ascii="Arial" w:eastAsiaTheme="minorEastAsia" w:hAnsi="Arial"/>
      <w:sz w:val="20"/>
    </w:rPr>
  </w:style>
  <w:style w:type="paragraph" w:styleId="Nadpis1">
    <w:name w:val="heading 1"/>
    <w:basedOn w:val="Normln"/>
    <w:next w:val="Normln"/>
    <w:link w:val="Nadpis1Char"/>
    <w:uiPriority w:val="9"/>
    <w:qFormat/>
    <w:rsid w:val="007F31D0"/>
    <w:pPr>
      <w:keepNext/>
      <w:keepLines/>
      <w:spacing w:before="400" w:after="40" w:line="240" w:lineRule="auto"/>
      <w:outlineLvl w:val="0"/>
    </w:pPr>
    <w:rPr>
      <w:rFonts w:eastAsiaTheme="majorEastAsia" w:cstheme="majorBidi"/>
      <w:caps/>
      <w:color w:val="00ADEF" w:themeColor="accent1"/>
      <w:sz w:val="36"/>
      <w:szCs w:val="36"/>
    </w:rPr>
  </w:style>
  <w:style w:type="paragraph" w:styleId="Nadpis2">
    <w:name w:val="heading 2"/>
    <w:basedOn w:val="Normln"/>
    <w:next w:val="Normln"/>
    <w:link w:val="Nadpis2Char"/>
    <w:uiPriority w:val="9"/>
    <w:unhideWhenUsed/>
    <w:qFormat/>
    <w:rsid w:val="007F31D0"/>
    <w:pPr>
      <w:keepNext/>
      <w:keepLines/>
      <w:spacing w:before="120" w:line="240" w:lineRule="auto"/>
      <w:outlineLvl w:val="1"/>
    </w:pPr>
    <w:rPr>
      <w:rFonts w:eastAsiaTheme="majorEastAsia" w:cstheme="majorBidi"/>
      <w:caps/>
      <w:color w:val="E60A61" w:themeColor="accent2"/>
      <w:sz w:val="28"/>
      <w:szCs w:val="28"/>
    </w:rPr>
  </w:style>
  <w:style w:type="paragraph" w:styleId="Nadpis3">
    <w:name w:val="heading 3"/>
    <w:basedOn w:val="Normln"/>
    <w:next w:val="Normln"/>
    <w:link w:val="Nadpis3Char"/>
    <w:uiPriority w:val="9"/>
    <w:unhideWhenUsed/>
    <w:qFormat/>
    <w:rsid w:val="007F31D0"/>
    <w:pPr>
      <w:keepNext/>
      <w:keepLines/>
      <w:spacing w:before="120" w:line="240" w:lineRule="auto"/>
      <w:outlineLvl w:val="2"/>
    </w:pPr>
    <w:rPr>
      <w:rFonts w:eastAsiaTheme="majorEastAsia" w:cstheme="majorBidi"/>
      <w:smallCaps/>
      <w:color w:val="F46F1B" w:themeColor="accent3"/>
      <w:sz w:val="28"/>
      <w:szCs w:val="28"/>
    </w:rPr>
  </w:style>
  <w:style w:type="paragraph" w:styleId="Nadpis4">
    <w:name w:val="heading 4"/>
    <w:basedOn w:val="Normln"/>
    <w:next w:val="Normln"/>
    <w:link w:val="Nadpis4Char"/>
    <w:uiPriority w:val="9"/>
    <w:unhideWhenUsed/>
    <w:qFormat/>
    <w:rsid w:val="007F31D0"/>
    <w:pPr>
      <w:keepNext/>
      <w:keepLines/>
      <w:spacing w:before="120"/>
      <w:outlineLvl w:val="3"/>
    </w:pPr>
    <w:rPr>
      <w:rFonts w:eastAsiaTheme="majorEastAsia" w:cstheme="majorBidi"/>
      <w:b/>
      <w:caps/>
    </w:rPr>
  </w:style>
  <w:style w:type="paragraph" w:styleId="Nadpis5">
    <w:name w:val="heading 5"/>
    <w:basedOn w:val="Normln"/>
    <w:next w:val="Normln"/>
    <w:link w:val="Nadpis5Char"/>
    <w:uiPriority w:val="9"/>
    <w:semiHidden/>
    <w:unhideWhenUsed/>
    <w:qFormat/>
    <w:rsid w:val="007F31D0"/>
    <w:pPr>
      <w:keepNext/>
      <w:keepLines/>
      <w:spacing w:before="120"/>
      <w:outlineLvl w:val="4"/>
    </w:pPr>
    <w:rPr>
      <w:rFonts w:eastAsiaTheme="majorEastAsia" w:cstheme="majorBidi"/>
      <w:i/>
      <w:iCs/>
      <w:caps/>
      <w:color w:val="000000" w:themeColor="text1"/>
    </w:rPr>
  </w:style>
  <w:style w:type="paragraph" w:styleId="Nadpis6">
    <w:name w:val="heading 6"/>
    <w:basedOn w:val="Normln"/>
    <w:next w:val="Normln"/>
    <w:link w:val="Nadpis6Char"/>
    <w:uiPriority w:val="9"/>
    <w:semiHidden/>
    <w:unhideWhenUsed/>
    <w:qFormat/>
    <w:rsid w:val="009769ED"/>
    <w:pPr>
      <w:keepNext/>
      <w:keepLines/>
      <w:spacing w:before="120"/>
      <w:outlineLvl w:val="5"/>
    </w:pPr>
    <w:rPr>
      <w:rFonts w:asciiTheme="majorHAnsi" w:eastAsiaTheme="majorEastAsia" w:hAnsiTheme="majorHAnsi" w:cstheme="majorBidi"/>
      <w:b/>
      <w:bCs/>
      <w:caps/>
      <w:color w:val="262626" w:themeColor="text1" w:themeTint="D9"/>
      <w:szCs w:val="20"/>
    </w:rPr>
  </w:style>
  <w:style w:type="paragraph" w:styleId="Nadpis7">
    <w:name w:val="heading 7"/>
    <w:basedOn w:val="Normln"/>
    <w:next w:val="Normln"/>
    <w:link w:val="Nadpis7Char"/>
    <w:uiPriority w:val="9"/>
    <w:semiHidden/>
    <w:unhideWhenUsed/>
    <w:qFormat/>
    <w:rsid w:val="009769ED"/>
    <w:pPr>
      <w:keepNext/>
      <w:keepLines/>
      <w:spacing w:before="120"/>
      <w:outlineLvl w:val="6"/>
    </w:pPr>
    <w:rPr>
      <w:rFonts w:asciiTheme="majorHAnsi" w:eastAsiaTheme="majorEastAsia" w:hAnsiTheme="majorHAnsi" w:cstheme="majorBidi"/>
      <w:b/>
      <w:bCs/>
      <w:i/>
      <w:iCs/>
      <w:caps/>
      <w:color w:val="262626" w:themeColor="text1" w:themeTint="D9"/>
      <w:szCs w:val="20"/>
    </w:rPr>
  </w:style>
  <w:style w:type="paragraph" w:styleId="Nadpis8">
    <w:name w:val="heading 8"/>
    <w:basedOn w:val="Normln"/>
    <w:next w:val="Normln"/>
    <w:link w:val="Nadpis8Char"/>
    <w:uiPriority w:val="9"/>
    <w:semiHidden/>
    <w:unhideWhenUsed/>
    <w:qFormat/>
    <w:rsid w:val="009769ED"/>
    <w:pPr>
      <w:keepNext/>
      <w:keepLines/>
      <w:spacing w:before="120"/>
      <w:outlineLvl w:val="7"/>
    </w:pPr>
    <w:rPr>
      <w:rFonts w:asciiTheme="majorHAnsi" w:eastAsiaTheme="majorEastAsia" w:hAnsiTheme="majorHAnsi" w:cstheme="majorBidi"/>
      <w:b/>
      <w:bCs/>
      <w:caps/>
      <w:color w:val="7F7F7F" w:themeColor="text1" w:themeTint="80"/>
      <w:szCs w:val="20"/>
    </w:rPr>
  </w:style>
  <w:style w:type="paragraph" w:styleId="Nadpis9">
    <w:name w:val="heading 9"/>
    <w:basedOn w:val="Normln"/>
    <w:next w:val="Normln"/>
    <w:link w:val="Nadpis9Char"/>
    <w:uiPriority w:val="9"/>
    <w:semiHidden/>
    <w:unhideWhenUsed/>
    <w:qFormat/>
    <w:rsid w:val="009769ED"/>
    <w:pPr>
      <w:keepNext/>
      <w:keepLines/>
      <w:spacing w:before="120"/>
      <w:outlineLvl w:val="8"/>
    </w:pPr>
    <w:rPr>
      <w:rFonts w:asciiTheme="majorHAnsi" w:eastAsiaTheme="majorEastAsia" w:hAnsiTheme="majorHAnsi" w:cstheme="majorBidi"/>
      <w:b/>
      <w:bCs/>
      <w:i/>
      <w:iCs/>
      <w:caps/>
      <w:color w:val="7F7F7F" w:themeColor="text1" w:themeTint="8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7F31D0"/>
    <w:pPr>
      <w:spacing w:line="240" w:lineRule="auto"/>
    </w:pPr>
  </w:style>
  <w:style w:type="paragraph" w:styleId="Citt">
    <w:name w:val="Quote"/>
    <w:basedOn w:val="Normln"/>
    <w:next w:val="Normln"/>
    <w:link w:val="CittChar"/>
    <w:uiPriority w:val="29"/>
    <w:qFormat/>
    <w:rsid w:val="0058507E"/>
    <w:pPr>
      <w:spacing w:before="160" w:line="240" w:lineRule="auto"/>
      <w:ind w:left="720" w:right="720"/>
    </w:pPr>
    <w:rPr>
      <w:rFonts w:eastAsiaTheme="majorEastAsia" w:cstheme="majorBidi"/>
      <w:sz w:val="25"/>
      <w:szCs w:val="25"/>
    </w:rPr>
  </w:style>
  <w:style w:type="character" w:customStyle="1" w:styleId="CittChar">
    <w:name w:val="Citát Char"/>
    <w:basedOn w:val="Standardnpsmoodstavce"/>
    <w:link w:val="Citt"/>
    <w:uiPriority w:val="29"/>
    <w:rsid w:val="0058507E"/>
    <w:rPr>
      <w:rFonts w:ascii="Arial" w:eastAsiaTheme="majorEastAsia" w:hAnsi="Arial" w:cstheme="majorBidi"/>
      <w:sz w:val="25"/>
      <w:szCs w:val="25"/>
    </w:rPr>
  </w:style>
  <w:style w:type="character" w:customStyle="1" w:styleId="Nadpis1Char">
    <w:name w:val="Nadpis 1 Char"/>
    <w:basedOn w:val="Standardnpsmoodstavce"/>
    <w:link w:val="Nadpis1"/>
    <w:uiPriority w:val="9"/>
    <w:rsid w:val="007F31D0"/>
    <w:rPr>
      <w:rFonts w:ascii="Arial" w:eastAsiaTheme="majorEastAsia" w:hAnsi="Arial" w:cstheme="majorBidi"/>
      <w:caps/>
      <w:color w:val="00ADEF" w:themeColor="accent1"/>
      <w:sz w:val="36"/>
      <w:szCs w:val="36"/>
    </w:rPr>
  </w:style>
  <w:style w:type="character" w:customStyle="1" w:styleId="Nadpis2Char">
    <w:name w:val="Nadpis 2 Char"/>
    <w:basedOn w:val="Standardnpsmoodstavce"/>
    <w:link w:val="Nadpis2"/>
    <w:uiPriority w:val="9"/>
    <w:rsid w:val="007F31D0"/>
    <w:rPr>
      <w:rFonts w:ascii="Arial" w:eastAsiaTheme="majorEastAsia" w:hAnsi="Arial" w:cstheme="majorBidi"/>
      <w:caps/>
      <w:color w:val="E60A61" w:themeColor="accent2"/>
      <w:sz w:val="28"/>
      <w:szCs w:val="28"/>
    </w:rPr>
  </w:style>
  <w:style w:type="character" w:customStyle="1" w:styleId="Nadpis3Char">
    <w:name w:val="Nadpis 3 Char"/>
    <w:basedOn w:val="Standardnpsmoodstavce"/>
    <w:link w:val="Nadpis3"/>
    <w:uiPriority w:val="9"/>
    <w:rsid w:val="007F31D0"/>
    <w:rPr>
      <w:rFonts w:ascii="Arial" w:eastAsiaTheme="majorEastAsia" w:hAnsi="Arial" w:cstheme="majorBidi"/>
      <w:smallCaps/>
      <w:color w:val="F46F1B" w:themeColor="accent3"/>
      <w:sz w:val="28"/>
      <w:szCs w:val="28"/>
    </w:rPr>
  </w:style>
  <w:style w:type="character" w:customStyle="1" w:styleId="Nadpis4Char">
    <w:name w:val="Nadpis 4 Char"/>
    <w:basedOn w:val="Standardnpsmoodstavce"/>
    <w:link w:val="Nadpis4"/>
    <w:uiPriority w:val="9"/>
    <w:rsid w:val="007F31D0"/>
    <w:rPr>
      <w:rFonts w:ascii="Arial" w:eastAsiaTheme="majorEastAsia" w:hAnsi="Arial" w:cstheme="majorBidi"/>
      <w:b/>
      <w:caps/>
      <w:sz w:val="18"/>
    </w:rPr>
  </w:style>
  <w:style w:type="character" w:customStyle="1" w:styleId="Nadpis5Char">
    <w:name w:val="Nadpis 5 Char"/>
    <w:basedOn w:val="Standardnpsmoodstavce"/>
    <w:link w:val="Nadpis5"/>
    <w:uiPriority w:val="9"/>
    <w:semiHidden/>
    <w:rsid w:val="007F31D0"/>
    <w:rPr>
      <w:rFonts w:ascii="Arial" w:eastAsiaTheme="majorEastAsia" w:hAnsi="Arial" w:cstheme="majorBidi"/>
      <w:i/>
      <w:iCs/>
      <w:caps/>
      <w:color w:val="000000" w:themeColor="text1"/>
      <w:sz w:val="18"/>
    </w:rPr>
  </w:style>
  <w:style w:type="character" w:customStyle="1" w:styleId="Nadpis6Char">
    <w:name w:val="Nadpis 6 Char"/>
    <w:basedOn w:val="Standardnpsmoodstavce"/>
    <w:link w:val="Nadpis6"/>
    <w:uiPriority w:val="9"/>
    <w:semiHidden/>
    <w:rsid w:val="009769ED"/>
    <w:rPr>
      <w:rFonts w:asciiTheme="majorHAnsi" w:eastAsiaTheme="majorEastAsia" w:hAnsiTheme="majorHAnsi" w:cstheme="majorBidi"/>
      <w:b/>
      <w:bCs/>
      <w:caps/>
      <w:color w:val="262626" w:themeColor="text1" w:themeTint="D9"/>
      <w:sz w:val="20"/>
      <w:szCs w:val="20"/>
    </w:rPr>
  </w:style>
  <w:style w:type="character" w:customStyle="1" w:styleId="Nadpis7Char">
    <w:name w:val="Nadpis 7 Char"/>
    <w:basedOn w:val="Standardnpsmoodstavce"/>
    <w:link w:val="Nadpis7"/>
    <w:uiPriority w:val="9"/>
    <w:semiHidden/>
    <w:rsid w:val="009769ED"/>
    <w:rPr>
      <w:rFonts w:asciiTheme="majorHAnsi" w:eastAsiaTheme="majorEastAsia" w:hAnsiTheme="majorHAnsi" w:cstheme="majorBidi"/>
      <w:b/>
      <w:bCs/>
      <w:i/>
      <w:iCs/>
      <w:caps/>
      <w:color w:val="262626" w:themeColor="text1" w:themeTint="D9"/>
      <w:sz w:val="20"/>
      <w:szCs w:val="20"/>
    </w:rPr>
  </w:style>
  <w:style w:type="character" w:customStyle="1" w:styleId="Nadpis8Char">
    <w:name w:val="Nadpis 8 Char"/>
    <w:basedOn w:val="Standardnpsmoodstavce"/>
    <w:link w:val="Nadpis8"/>
    <w:uiPriority w:val="9"/>
    <w:semiHidden/>
    <w:rsid w:val="009769ED"/>
    <w:rPr>
      <w:rFonts w:asciiTheme="majorHAnsi" w:eastAsiaTheme="majorEastAsia" w:hAnsiTheme="majorHAnsi" w:cstheme="majorBidi"/>
      <w:b/>
      <w:bCs/>
      <w:caps/>
      <w:color w:val="7F7F7F" w:themeColor="text1" w:themeTint="80"/>
      <w:sz w:val="20"/>
      <w:szCs w:val="20"/>
    </w:rPr>
  </w:style>
  <w:style w:type="character" w:customStyle="1" w:styleId="Nadpis9Char">
    <w:name w:val="Nadpis 9 Char"/>
    <w:basedOn w:val="Standardnpsmoodstavce"/>
    <w:link w:val="Nadpis9"/>
    <w:uiPriority w:val="9"/>
    <w:semiHidden/>
    <w:rsid w:val="009769ED"/>
    <w:rPr>
      <w:rFonts w:asciiTheme="majorHAnsi" w:eastAsiaTheme="majorEastAsia" w:hAnsiTheme="majorHAnsi" w:cstheme="majorBidi"/>
      <w:b/>
      <w:bCs/>
      <w:i/>
      <w:iCs/>
      <w:caps/>
      <w:color w:val="7F7F7F" w:themeColor="text1" w:themeTint="80"/>
      <w:sz w:val="20"/>
      <w:szCs w:val="20"/>
    </w:rPr>
  </w:style>
  <w:style w:type="paragraph" w:styleId="Nadpisobsahu">
    <w:name w:val="TOC Heading"/>
    <w:basedOn w:val="Nadpis1"/>
    <w:next w:val="Normln"/>
    <w:uiPriority w:val="39"/>
    <w:semiHidden/>
    <w:unhideWhenUsed/>
    <w:qFormat/>
    <w:rsid w:val="009769ED"/>
    <w:pPr>
      <w:outlineLvl w:val="9"/>
    </w:pPr>
  </w:style>
  <w:style w:type="paragraph" w:styleId="Nzev">
    <w:name w:val="Title"/>
    <w:basedOn w:val="Normln"/>
    <w:next w:val="Normln"/>
    <w:link w:val="NzevChar"/>
    <w:uiPriority w:val="10"/>
    <w:qFormat/>
    <w:rsid w:val="0058507E"/>
    <w:pPr>
      <w:spacing w:line="240" w:lineRule="auto"/>
      <w:contextualSpacing/>
    </w:pPr>
    <w:rPr>
      <w:rFonts w:eastAsiaTheme="majorEastAsia" w:cstheme="majorBidi"/>
      <w:caps/>
      <w:color w:val="404040" w:themeColor="text1" w:themeTint="BF"/>
      <w:spacing w:val="-10"/>
      <w:sz w:val="72"/>
      <w:szCs w:val="72"/>
    </w:rPr>
  </w:style>
  <w:style w:type="character" w:customStyle="1" w:styleId="NzevChar">
    <w:name w:val="Název Char"/>
    <w:basedOn w:val="Standardnpsmoodstavce"/>
    <w:link w:val="Nzev"/>
    <w:uiPriority w:val="10"/>
    <w:rsid w:val="0058507E"/>
    <w:rPr>
      <w:rFonts w:ascii="Arial" w:eastAsiaTheme="majorEastAsia" w:hAnsi="Arial" w:cstheme="majorBidi"/>
      <w:caps/>
      <w:color w:val="404040" w:themeColor="text1" w:themeTint="BF"/>
      <w:spacing w:val="-10"/>
      <w:sz w:val="72"/>
      <w:szCs w:val="72"/>
    </w:rPr>
  </w:style>
  <w:style w:type="character" w:styleId="Nzevknihy">
    <w:name w:val="Book Title"/>
    <w:basedOn w:val="Standardnpsmoodstavce"/>
    <w:uiPriority w:val="33"/>
    <w:qFormat/>
    <w:rsid w:val="009769ED"/>
    <w:rPr>
      <w:b/>
      <w:bCs/>
      <w:smallCaps/>
      <w:spacing w:val="7"/>
    </w:rPr>
  </w:style>
  <w:style w:type="character" w:styleId="Odkazintenzivn">
    <w:name w:val="Intense Reference"/>
    <w:basedOn w:val="Standardnpsmoodstavce"/>
    <w:uiPriority w:val="32"/>
    <w:qFormat/>
    <w:rsid w:val="009769ED"/>
    <w:rPr>
      <w:b/>
      <w:bCs/>
      <w:caps w:val="0"/>
      <w:smallCaps/>
      <w:color w:val="auto"/>
      <w:spacing w:val="3"/>
      <w:u w:val="single"/>
    </w:rPr>
  </w:style>
  <w:style w:type="character" w:styleId="Odkazjemn">
    <w:name w:val="Subtle Reference"/>
    <w:basedOn w:val="Standardnpsmoodstavce"/>
    <w:uiPriority w:val="31"/>
    <w:qFormat/>
    <w:rsid w:val="009769ED"/>
    <w:rPr>
      <w:smallCaps/>
      <w:color w:val="404040" w:themeColor="text1" w:themeTint="BF"/>
      <w:u w:val="single" w:color="7F7F7F" w:themeColor="text1" w:themeTint="80"/>
    </w:rPr>
  </w:style>
  <w:style w:type="paragraph" w:styleId="Podnadpis">
    <w:name w:val="Subtitle"/>
    <w:basedOn w:val="Normln"/>
    <w:next w:val="Normln"/>
    <w:link w:val="PodnadpisChar"/>
    <w:uiPriority w:val="11"/>
    <w:qFormat/>
    <w:rsid w:val="0058507E"/>
    <w:pPr>
      <w:numPr>
        <w:ilvl w:val="1"/>
      </w:numPr>
    </w:pPr>
    <w:rPr>
      <w:rFonts w:eastAsiaTheme="majorEastAsia" w:cstheme="majorBidi"/>
      <w:smallCaps/>
      <w:color w:val="595959" w:themeColor="text1" w:themeTint="A6"/>
      <w:sz w:val="28"/>
      <w:szCs w:val="28"/>
    </w:rPr>
  </w:style>
  <w:style w:type="character" w:customStyle="1" w:styleId="PodnadpisChar">
    <w:name w:val="Podnadpis Char"/>
    <w:basedOn w:val="Standardnpsmoodstavce"/>
    <w:link w:val="Podnadpis"/>
    <w:uiPriority w:val="11"/>
    <w:rsid w:val="0058507E"/>
    <w:rPr>
      <w:rFonts w:ascii="Arial" w:eastAsiaTheme="majorEastAsia" w:hAnsi="Arial" w:cstheme="majorBidi"/>
      <w:smallCaps/>
      <w:color w:val="595959" w:themeColor="text1" w:themeTint="A6"/>
      <w:sz w:val="28"/>
      <w:szCs w:val="28"/>
    </w:rPr>
  </w:style>
  <w:style w:type="character" w:styleId="Siln">
    <w:name w:val="Strong"/>
    <w:basedOn w:val="Standardnpsmoodstavce"/>
    <w:uiPriority w:val="22"/>
    <w:qFormat/>
    <w:rsid w:val="009769ED"/>
    <w:rPr>
      <w:b/>
      <w:bCs/>
    </w:rPr>
  </w:style>
  <w:style w:type="paragraph" w:styleId="Titulek">
    <w:name w:val="caption"/>
    <w:basedOn w:val="Normln"/>
    <w:next w:val="Normln"/>
    <w:uiPriority w:val="35"/>
    <w:semiHidden/>
    <w:unhideWhenUsed/>
    <w:qFormat/>
    <w:rsid w:val="009769ED"/>
    <w:pPr>
      <w:spacing w:line="240" w:lineRule="auto"/>
    </w:pPr>
    <w:rPr>
      <w:b/>
      <w:bCs/>
      <w:smallCaps/>
      <w:color w:val="595959" w:themeColor="text1" w:themeTint="A6"/>
    </w:rPr>
  </w:style>
  <w:style w:type="paragraph" w:styleId="Vrazncitt">
    <w:name w:val="Intense Quote"/>
    <w:basedOn w:val="Normln"/>
    <w:next w:val="Normln"/>
    <w:link w:val="VrazncittChar"/>
    <w:uiPriority w:val="30"/>
    <w:qFormat/>
    <w:rsid w:val="009769ED"/>
    <w:pPr>
      <w:spacing w:before="280" w:after="280" w:line="240" w:lineRule="auto"/>
      <w:ind w:left="1080" w:right="1080"/>
      <w:jc w:val="center"/>
    </w:pPr>
    <w:rPr>
      <w:color w:val="404040" w:themeColor="text1" w:themeTint="BF"/>
      <w:sz w:val="32"/>
      <w:szCs w:val="32"/>
    </w:rPr>
  </w:style>
  <w:style w:type="character" w:customStyle="1" w:styleId="VrazncittChar">
    <w:name w:val="Výrazný citát Char"/>
    <w:basedOn w:val="Standardnpsmoodstavce"/>
    <w:link w:val="Vrazncitt"/>
    <w:uiPriority w:val="30"/>
    <w:rsid w:val="009769ED"/>
    <w:rPr>
      <w:rFonts w:eastAsiaTheme="minorEastAsia"/>
      <w:color w:val="404040" w:themeColor="text1" w:themeTint="BF"/>
      <w:sz w:val="32"/>
      <w:szCs w:val="32"/>
    </w:rPr>
  </w:style>
  <w:style w:type="paragraph" w:styleId="Zhlav">
    <w:name w:val="header"/>
    <w:basedOn w:val="Normln"/>
    <w:link w:val="ZhlavChar"/>
    <w:uiPriority w:val="99"/>
    <w:unhideWhenUsed/>
    <w:rsid w:val="009769ED"/>
    <w:pPr>
      <w:tabs>
        <w:tab w:val="center" w:pos="4536"/>
        <w:tab w:val="right" w:pos="9072"/>
      </w:tabs>
      <w:spacing w:line="240" w:lineRule="auto"/>
    </w:pPr>
  </w:style>
  <w:style w:type="character" w:customStyle="1" w:styleId="ZhlavChar">
    <w:name w:val="Záhlaví Char"/>
    <w:basedOn w:val="Standardnpsmoodstavce"/>
    <w:link w:val="Zhlav"/>
    <w:uiPriority w:val="99"/>
    <w:rsid w:val="009769ED"/>
    <w:rPr>
      <w:rFonts w:eastAsiaTheme="minorEastAsia"/>
    </w:rPr>
  </w:style>
  <w:style w:type="paragraph" w:styleId="Zpat">
    <w:name w:val="footer"/>
    <w:basedOn w:val="Normln"/>
    <w:link w:val="ZpatChar"/>
    <w:uiPriority w:val="99"/>
    <w:unhideWhenUsed/>
    <w:rsid w:val="009769ED"/>
    <w:pPr>
      <w:tabs>
        <w:tab w:val="center" w:pos="4536"/>
        <w:tab w:val="right" w:pos="9072"/>
      </w:tabs>
      <w:spacing w:line="240" w:lineRule="auto"/>
      <w:jc w:val="right"/>
    </w:pPr>
  </w:style>
  <w:style w:type="character" w:customStyle="1" w:styleId="ZpatChar">
    <w:name w:val="Zápatí Char"/>
    <w:basedOn w:val="Standardnpsmoodstavce"/>
    <w:link w:val="Zpat"/>
    <w:uiPriority w:val="99"/>
    <w:rsid w:val="009769ED"/>
    <w:rPr>
      <w:rFonts w:eastAsiaTheme="minorEastAsia"/>
    </w:rPr>
  </w:style>
  <w:style w:type="character" w:styleId="Zdraznn">
    <w:name w:val="Emphasis"/>
    <w:basedOn w:val="Standardnpsmoodstavce"/>
    <w:uiPriority w:val="20"/>
    <w:qFormat/>
    <w:rsid w:val="009769ED"/>
    <w:rPr>
      <w:i/>
      <w:iCs/>
    </w:rPr>
  </w:style>
  <w:style w:type="character" w:styleId="Zdraznnintenzivn">
    <w:name w:val="Intense Emphasis"/>
    <w:basedOn w:val="Standardnpsmoodstavce"/>
    <w:uiPriority w:val="21"/>
    <w:qFormat/>
    <w:rsid w:val="009769ED"/>
    <w:rPr>
      <w:b/>
      <w:bCs/>
      <w:i/>
      <w:iCs/>
    </w:rPr>
  </w:style>
  <w:style w:type="character" w:styleId="Zdraznnjemn">
    <w:name w:val="Subtle Emphasis"/>
    <w:basedOn w:val="Standardnpsmoodstavce"/>
    <w:uiPriority w:val="19"/>
    <w:qFormat/>
    <w:rsid w:val="009769ED"/>
    <w:rPr>
      <w:i/>
      <w:iCs/>
      <w:color w:val="595959" w:themeColor="text1" w:themeTint="A6"/>
    </w:rPr>
  </w:style>
  <w:style w:type="paragraph" w:customStyle="1" w:styleId="PID">
    <w:name w:val="PID"/>
    <w:basedOn w:val="Normln"/>
    <w:qFormat/>
    <w:rsid w:val="00BE53E1"/>
    <w:pPr>
      <w:spacing w:line="245" w:lineRule="auto"/>
      <w:jc w:val="right"/>
    </w:pPr>
  </w:style>
  <w:style w:type="table" w:styleId="Mkatabulky">
    <w:name w:val="Table Grid"/>
    <w:basedOn w:val="Normlntabulka"/>
    <w:uiPriority w:val="39"/>
    <w:rsid w:val="00EE4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112DD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112DDA"/>
    <w:rPr>
      <w:color w:val="0000FF"/>
      <w:u w:val="single"/>
    </w:rPr>
  </w:style>
  <w:style w:type="character" w:customStyle="1" w:styleId="apple-tab-span">
    <w:name w:val="apple-tab-span"/>
    <w:basedOn w:val="Standardnpsmoodstavce"/>
    <w:rsid w:val="00804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60775">
      <w:bodyDiv w:val="1"/>
      <w:marLeft w:val="0"/>
      <w:marRight w:val="0"/>
      <w:marTop w:val="0"/>
      <w:marBottom w:val="0"/>
      <w:divBdr>
        <w:top w:val="none" w:sz="0" w:space="0" w:color="auto"/>
        <w:left w:val="none" w:sz="0" w:space="0" w:color="auto"/>
        <w:bottom w:val="none" w:sz="0" w:space="0" w:color="auto"/>
        <w:right w:val="none" w:sz="0" w:space="0" w:color="auto"/>
      </w:divBdr>
    </w:div>
    <w:div w:id="20148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divadlodisk.cz/"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MU\AMU\TISKOPISY\NOVY_VIZUAL\AMU_dopisni_obecny.dotx" TargetMode="External"/></Relationships>
</file>

<file path=word/theme/theme1.xml><?xml version="1.0" encoding="utf-8"?>
<a:theme xmlns:a="http://schemas.openxmlformats.org/drawingml/2006/main" name="Motiv Office">
  <a:themeElements>
    <a:clrScheme name="AMU">
      <a:dk1>
        <a:sysClr val="windowText" lastClr="000000"/>
      </a:dk1>
      <a:lt1>
        <a:sysClr val="window" lastClr="FFFFFF"/>
      </a:lt1>
      <a:dk2>
        <a:srgbClr val="44546A"/>
      </a:dk2>
      <a:lt2>
        <a:srgbClr val="E7E6E6"/>
      </a:lt2>
      <a:accent1>
        <a:srgbClr val="00ADEF"/>
      </a:accent1>
      <a:accent2>
        <a:srgbClr val="E60A61"/>
      </a:accent2>
      <a:accent3>
        <a:srgbClr val="F46F1B"/>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42A3A3B67A76741B29F6676EB878D5D" ma:contentTypeVersion="18" ma:contentTypeDescription="Vytvoří nový dokument" ma:contentTypeScope="" ma:versionID="8b2c52f93f895efc5825a0eef7435551">
  <xsd:schema xmlns:xsd="http://www.w3.org/2001/XMLSchema" xmlns:xs="http://www.w3.org/2001/XMLSchema" xmlns:p="http://schemas.microsoft.com/office/2006/metadata/properties" xmlns:ns2="7e7d0de7-0736-4491-8d46-2d7943b2bf38" xmlns:ns3="cd49ebaa-6fea-4889-a18f-ff7eac4b089e" targetNamespace="http://schemas.microsoft.com/office/2006/metadata/properties" ma:root="true" ma:fieldsID="41097c6aa7ef38b679315256a368b6b9" ns2:_="" ns3:_="">
    <xsd:import namespace="7e7d0de7-0736-4491-8d46-2d7943b2bf38"/>
    <xsd:import namespace="cd49ebaa-6fea-4889-a18f-ff7eac4b08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d0de7-0736-4491-8d46-2d7943b2b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dfbeb97a-3b8a-4129-b620-54702c93037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d49ebaa-6fea-4889-a18f-ff7eac4b089e"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c6132155-21d3-4f00-9359-d97785bc8e28}" ma:internalName="TaxCatchAll" ma:showField="CatchAllData" ma:web="cd49ebaa-6fea-4889-a18f-ff7eac4b0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d49ebaa-6fea-4889-a18f-ff7eac4b089e"/>
    <lcf76f155ced4ddcb4097134ff3c332f xmlns="7e7d0de7-0736-4491-8d46-2d7943b2bf3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123BD3-A2E3-4040-9E3B-E5F3E273EAB6}">
  <ds:schemaRefs>
    <ds:schemaRef ds:uri="http://schemas.microsoft.com/sharepoint/v3/contenttype/forms"/>
  </ds:schemaRefs>
</ds:datastoreItem>
</file>

<file path=customXml/itemProps2.xml><?xml version="1.0" encoding="utf-8"?>
<ds:datastoreItem xmlns:ds="http://schemas.openxmlformats.org/officeDocument/2006/customXml" ds:itemID="{AB676F14-A7F2-4FA5-8E49-B3398DA7C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d0de7-0736-4491-8d46-2d7943b2bf38"/>
    <ds:schemaRef ds:uri="cd49ebaa-6fea-4889-a18f-ff7eac4b08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7089DD-7A3F-4DC3-8066-EE1405C163B0}">
  <ds:schemaRefs>
    <ds:schemaRef ds:uri="cd49ebaa-6fea-4889-a18f-ff7eac4b089e"/>
    <ds:schemaRef ds:uri="http://schemas.microsoft.com/office/2006/documentManagement/types"/>
    <ds:schemaRef ds:uri="http://schemas.microsoft.com/office/2006/metadata/properties"/>
    <ds:schemaRef ds:uri="http://www.w3.org/XML/1998/namespace"/>
    <ds:schemaRef ds:uri="http://purl.org/dc/dcmitype/"/>
    <ds:schemaRef ds:uri="http://purl.org/dc/elements/1.1/"/>
    <ds:schemaRef ds:uri="7e7d0de7-0736-4491-8d46-2d7943b2bf38"/>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AMU_dopisni_obecny.dotx</Template>
  <TotalTime>0</TotalTime>
  <Pages>2</Pages>
  <Words>484</Words>
  <Characters>2859</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AMU</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konopasr</dc:creator>
  <cp:lastModifiedBy>Kamila HURYCH</cp:lastModifiedBy>
  <cp:revision>4</cp:revision>
  <dcterms:created xsi:type="dcterms:W3CDTF">2023-02-02T14:24:00Z</dcterms:created>
  <dcterms:modified xsi:type="dcterms:W3CDTF">2023-04-18T16:53:00Z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0x010100342A3A3B67A76741B29F6676EB878D5D</vt:lpwstr>
  </property>
</Properties>
</file>