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604A668C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604A668C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604A668C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604A668C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4377F6BA" w14:textId="160E5E19" w:rsidR="604A668C" w:rsidRDefault="604A668C" w:rsidP="604A668C">
      <w:pPr>
        <w:spacing w:line="240" w:lineRule="auto"/>
        <w:jc w:val="center"/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</w:pPr>
    </w:p>
    <w:p w14:paraId="45B3A439" w14:textId="1204FECD" w:rsidR="316F751E" w:rsidRDefault="316F751E" w:rsidP="009E7242">
      <w:pPr>
        <w:spacing w:line="240" w:lineRule="auto"/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</w:pPr>
      <w:r w:rsidRPr="675621D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 xml:space="preserve">Divadlo DISK vstupuje na scénu s inscenací „Zadním vchodem na Hrad“ inspirovanou </w:t>
      </w:r>
      <w:proofErr w:type="spellStart"/>
      <w:r w:rsidRPr="675621D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>investigativou</w:t>
      </w:r>
      <w:proofErr w:type="spellEnd"/>
      <w:r w:rsidRPr="675621DB">
        <w:rPr>
          <w:rFonts w:eastAsia="Times New Roman" w:cs="Arial"/>
          <w:b/>
          <w:bCs/>
          <w:color w:val="000000" w:themeColor="text1"/>
          <w:sz w:val="36"/>
          <w:szCs w:val="36"/>
          <w:lang w:eastAsia="cs-CZ"/>
        </w:rPr>
        <w:t xml:space="preserve"> Zdislavy Pokorné z Deníku N </w:t>
      </w:r>
    </w:p>
    <w:p w14:paraId="4663EBEC" w14:textId="1187E540" w:rsidR="003F17BC" w:rsidRPr="003F17BC" w:rsidRDefault="003F17BC" w:rsidP="009E7242">
      <w:pPr>
        <w:spacing w:after="120" w:line="240" w:lineRule="auto"/>
        <w:rPr>
          <w:rFonts w:eastAsia="Times New Roman" w:cs="Arial"/>
          <w:b/>
          <w:bCs/>
          <w:color w:val="000000"/>
          <w:sz w:val="36"/>
          <w:szCs w:val="36"/>
          <w:lang w:eastAsia="cs-CZ"/>
        </w:rPr>
      </w:pPr>
    </w:p>
    <w:p w14:paraId="4590882C" w14:textId="37B082F4" w:rsidR="00457E42" w:rsidRDefault="5CE27682" w:rsidP="4374F0DC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4374F0DC">
        <w:rPr>
          <w:rFonts w:eastAsia="Times New Roman" w:cs="Arial"/>
          <w:b/>
          <w:bCs/>
          <w:sz w:val="22"/>
          <w:lang w:eastAsia="cs-CZ"/>
        </w:rPr>
        <w:t xml:space="preserve">Praha, </w:t>
      </w:r>
      <w:r w:rsidR="008012D9">
        <w:rPr>
          <w:rFonts w:eastAsia="Times New Roman" w:cs="Arial"/>
          <w:b/>
          <w:bCs/>
          <w:sz w:val="22"/>
          <w:lang w:eastAsia="cs-CZ"/>
        </w:rPr>
        <w:t>5</w:t>
      </w:r>
      <w:r w:rsidRPr="4374F0DC">
        <w:rPr>
          <w:rFonts w:eastAsia="Times New Roman" w:cs="Arial"/>
          <w:b/>
          <w:bCs/>
          <w:sz w:val="22"/>
          <w:lang w:eastAsia="cs-CZ"/>
        </w:rPr>
        <w:t xml:space="preserve">. </w:t>
      </w:r>
      <w:r w:rsidR="60FFA7ED" w:rsidRPr="4374F0DC">
        <w:rPr>
          <w:rFonts w:eastAsia="Times New Roman" w:cs="Arial"/>
          <w:b/>
          <w:bCs/>
          <w:sz w:val="22"/>
          <w:lang w:eastAsia="cs-CZ"/>
        </w:rPr>
        <w:t>prosince</w:t>
      </w:r>
      <w:r w:rsidRPr="4374F0DC">
        <w:rPr>
          <w:rFonts w:eastAsia="Times New Roman" w:cs="Arial"/>
          <w:b/>
          <w:bCs/>
          <w:sz w:val="22"/>
          <w:lang w:eastAsia="cs-CZ"/>
        </w:rPr>
        <w:t xml:space="preserve"> 2024</w:t>
      </w:r>
      <w:r w:rsidRPr="4374F0DC">
        <w:rPr>
          <w:rFonts w:eastAsia="Times New Roman" w:cs="Arial"/>
          <w:sz w:val="22"/>
          <w:lang w:eastAsia="cs-CZ"/>
        </w:rPr>
        <w:t> </w:t>
      </w:r>
    </w:p>
    <w:p w14:paraId="65E6DF70" w14:textId="6B22F354" w:rsidR="003F17BC" w:rsidRDefault="5CE27682" w:rsidP="4374F0DC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4374F0DC">
        <w:rPr>
          <w:rFonts w:eastAsia="Times New Roman" w:cs="Arial"/>
          <w:b/>
          <w:bCs/>
          <w:sz w:val="22"/>
          <w:lang w:eastAsia="cs-CZ"/>
        </w:rPr>
        <w:t>Divadlo DISK</w:t>
      </w:r>
      <w:r w:rsidRPr="4374F0DC">
        <w:rPr>
          <w:rFonts w:eastAsia="Times New Roman" w:cs="Arial"/>
          <w:sz w:val="22"/>
          <w:lang w:eastAsia="cs-CZ"/>
        </w:rPr>
        <w:t> uvede novou divadelní inscenaci s názvem </w:t>
      </w:r>
      <w:r w:rsidRPr="4374F0DC">
        <w:rPr>
          <w:rFonts w:eastAsia="Times New Roman" w:cs="Arial"/>
          <w:b/>
          <w:bCs/>
          <w:sz w:val="22"/>
          <w:lang w:eastAsia="cs-CZ"/>
        </w:rPr>
        <w:t>Zadním vchodem na Hrad</w:t>
      </w:r>
      <w:r w:rsidRPr="4374F0DC">
        <w:rPr>
          <w:rFonts w:eastAsia="Times New Roman" w:cs="Arial"/>
          <w:sz w:val="22"/>
          <w:lang w:eastAsia="cs-CZ"/>
        </w:rPr>
        <w:t>, která bude mít premiéru </w:t>
      </w:r>
      <w:r w:rsidRPr="4374F0DC">
        <w:rPr>
          <w:rFonts w:eastAsia="Times New Roman" w:cs="Arial"/>
          <w:b/>
          <w:bCs/>
          <w:sz w:val="22"/>
          <w:lang w:eastAsia="cs-CZ"/>
        </w:rPr>
        <w:t>13. prosince 2024</w:t>
      </w:r>
      <w:r w:rsidRPr="4374F0DC">
        <w:rPr>
          <w:rFonts w:eastAsia="Times New Roman" w:cs="Arial"/>
          <w:sz w:val="22"/>
          <w:lang w:eastAsia="cs-CZ"/>
        </w:rPr>
        <w:t>. Autorský projekt tvůrčího dua </w:t>
      </w:r>
      <w:r w:rsidRPr="4374F0DC">
        <w:rPr>
          <w:rFonts w:eastAsia="Times New Roman" w:cs="Arial"/>
          <w:b/>
          <w:bCs/>
          <w:sz w:val="22"/>
          <w:lang w:eastAsia="cs-CZ"/>
        </w:rPr>
        <w:t xml:space="preserve">Roman Poliak </w:t>
      </w:r>
      <w:r w:rsidR="59A67FF9" w:rsidRPr="4374F0DC">
        <w:rPr>
          <w:rFonts w:eastAsia="Times New Roman" w:cs="Arial"/>
          <w:b/>
          <w:bCs/>
          <w:sz w:val="22"/>
          <w:lang w:eastAsia="cs-CZ"/>
        </w:rPr>
        <w:t>a</w:t>
      </w:r>
      <w:r w:rsidRPr="4374F0DC">
        <w:rPr>
          <w:rFonts w:eastAsia="Times New Roman" w:cs="Arial"/>
          <w:b/>
          <w:bCs/>
          <w:sz w:val="22"/>
          <w:lang w:eastAsia="cs-CZ"/>
        </w:rPr>
        <w:t xml:space="preserve"> Antonie Rašilovová</w:t>
      </w:r>
      <w:r w:rsidRPr="4374F0DC">
        <w:rPr>
          <w:rFonts w:eastAsia="Times New Roman" w:cs="Arial"/>
          <w:sz w:val="22"/>
          <w:lang w:eastAsia="cs-CZ"/>
        </w:rPr>
        <w:t> </w:t>
      </w:r>
      <w:r w:rsidR="62BD8C6E" w:rsidRPr="4374F0DC">
        <w:rPr>
          <w:rFonts w:eastAsia="Times New Roman" w:cs="Arial"/>
          <w:sz w:val="22"/>
          <w:lang w:eastAsia="cs-CZ"/>
        </w:rPr>
        <w:t>je inspirován</w:t>
      </w:r>
      <w:r w:rsidRPr="4374F0DC">
        <w:rPr>
          <w:rFonts w:eastAsia="Times New Roman" w:cs="Arial"/>
          <w:sz w:val="22"/>
          <w:lang w:eastAsia="cs-CZ"/>
        </w:rPr>
        <w:t xml:space="preserve"> skutečným </w:t>
      </w:r>
      <w:r w:rsidR="44BE5E40" w:rsidRPr="4374F0DC">
        <w:rPr>
          <w:rFonts w:eastAsia="Times New Roman" w:cs="Arial"/>
          <w:sz w:val="22"/>
          <w:lang w:eastAsia="cs-CZ"/>
        </w:rPr>
        <w:t>děním na Pražském hradě za vlády Miloše Zemana</w:t>
      </w:r>
      <w:r w:rsidRPr="4374F0DC">
        <w:rPr>
          <w:rFonts w:eastAsia="Times New Roman" w:cs="Arial"/>
          <w:sz w:val="22"/>
          <w:lang w:eastAsia="cs-CZ"/>
        </w:rPr>
        <w:t>, které mapovala novinářka </w:t>
      </w:r>
      <w:r w:rsidRPr="4374F0DC">
        <w:rPr>
          <w:rFonts w:eastAsia="Times New Roman" w:cs="Arial"/>
          <w:b/>
          <w:bCs/>
          <w:sz w:val="22"/>
          <w:lang w:eastAsia="cs-CZ"/>
        </w:rPr>
        <w:t>Zdislava Pokorná</w:t>
      </w:r>
      <w:r w:rsidR="766AB1C9" w:rsidRPr="4374F0DC">
        <w:rPr>
          <w:rFonts w:eastAsia="Times New Roman" w:cs="Arial"/>
          <w:b/>
          <w:bCs/>
          <w:sz w:val="22"/>
          <w:lang w:eastAsia="cs-CZ"/>
        </w:rPr>
        <w:t xml:space="preserve"> v knize Zemanovo finále</w:t>
      </w:r>
      <w:r w:rsidR="3D6661AE" w:rsidRPr="4374F0DC">
        <w:rPr>
          <w:rFonts w:eastAsia="Times New Roman" w:cs="Arial"/>
          <w:sz w:val="22"/>
          <w:lang w:eastAsia="cs-CZ"/>
        </w:rPr>
        <w:t xml:space="preserve">, která byla vydána pod </w:t>
      </w:r>
      <w:r w:rsidR="34FE41A7" w:rsidRPr="4374F0DC">
        <w:rPr>
          <w:rFonts w:eastAsia="Times New Roman" w:cs="Arial"/>
          <w:sz w:val="22"/>
          <w:lang w:eastAsia="cs-CZ"/>
        </w:rPr>
        <w:t xml:space="preserve">hlavičkou </w:t>
      </w:r>
      <w:r w:rsidR="3D6661AE" w:rsidRPr="4374F0DC">
        <w:rPr>
          <w:rFonts w:eastAsia="Times New Roman" w:cs="Arial"/>
          <w:sz w:val="22"/>
          <w:lang w:eastAsia="cs-CZ"/>
        </w:rPr>
        <w:t xml:space="preserve">nakladatelství Deníku N </w:t>
      </w:r>
      <w:r w:rsidR="6A0C3547" w:rsidRPr="4374F0DC">
        <w:rPr>
          <w:rFonts w:eastAsia="Times New Roman" w:cs="Arial"/>
          <w:sz w:val="22"/>
          <w:lang w:eastAsia="cs-CZ"/>
        </w:rPr>
        <w:t>v roce 2023.</w:t>
      </w:r>
    </w:p>
    <w:p w14:paraId="6395DBAD" w14:textId="45C011B5" w:rsidR="003F17BC" w:rsidRDefault="33EB0F4C" w:rsidP="675621DB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675621DB">
        <w:rPr>
          <w:rFonts w:eastAsia="Times New Roman" w:cs="Arial"/>
          <w:sz w:val="22"/>
          <w:lang w:eastAsia="cs-CZ"/>
        </w:rPr>
        <w:t xml:space="preserve">„Před rokem a půl jsem oslovil spolužačku Antonii Rašilovovou s nápadem zdivadelnit </w:t>
      </w:r>
      <w:proofErr w:type="spellStart"/>
      <w:r w:rsidRPr="675621DB">
        <w:rPr>
          <w:rFonts w:eastAsia="Times New Roman" w:cs="Arial"/>
          <w:sz w:val="22"/>
          <w:lang w:eastAsia="cs-CZ"/>
        </w:rPr>
        <w:t>investigativu</w:t>
      </w:r>
      <w:proofErr w:type="spellEnd"/>
      <w:r w:rsidRPr="675621DB">
        <w:rPr>
          <w:rFonts w:eastAsia="Times New Roman" w:cs="Arial"/>
          <w:sz w:val="22"/>
          <w:lang w:eastAsia="cs-CZ"/>
        </w:rPr>
        <w:t xml:space="preserve"> Zdislavy Pokorné. Na její prá</w:t>
      </w:r>
      <w:r w:rsidR="6F8768D2" w:rsidRPr="675621DB">
        <w:rPr>
          <w:rFonts w:eastAsia="Times New Roman" w:cs="Arial"/>
          <w:sz w:val="22"/>
          <w:lang w:eastAsia="cs-CZ"/>
        </w:rPr>
        <w:t>ci mě fascinovalo, množství času, které strávila na Pražském hradě. Jednalo se téměř o celý</w:t>
      </w:r>
      <w:r w:rsidR="5975FC3A" w:rsidRPr="675621DB">
        <w:rPr>
          <w:rFonts w:eastAsia="Times New Roman" w:cs="Arial"/>
          <w:sz w:val="22"/>
          <w:lang w:eastAsia="cs-CZ"/>
        </w:rPr>
        <w:t xml:space="preserve"> rok</w:t>
      </w:r>
      <w:r w:rsidR="6F8768D2" w:rsidRPr="675621DB">
        <w:rPr>
          <w:rFonts w:eastAsia="Times New Roman" w:cs="Arial"/>
          <w:sz w:val="22"/>
          <w:lang w:eastAsia="cs-CZ"/>
        </w:rPr>
        <w:t xml:space="preserve">. Díky </w:t>
      </w:r>
      <w:r w:rsidR="65223A6A" w:rsidRPr="675621DB">
        <w:rPr>
          <w:rFonts w:eastAsia="Times New Roman" w:cs="Arial"/>
          <w:sz w:val="22"/>
          <w:lang w:eastAsia="cs-CZ"/>
        </w:rPr>
        <w:t>této vytrvalosti mohlo vzniknout unikátní svědectví. Tento samotný akt mi připadal jako durativní performa</w:t>
      </w:r>
      <w:r w:rsidR="2BB688B1" w:rsidRPr="675621DB">
        <w:rPr>
          <w:rFonts w:eastAsia="Times New Roman" w:cs="Arial"/>
          <w:sz w:val="22"/>
          <w:lang w:eastAsia="cs-CZ"/>
        </w:rPr>
        <w:t>n</w:t>
      </w:r>
      <w:r w:rsidR="65223A6A" w:rsidRPr="675621DB">
        <w:rPr>
          <w:rFonts w:eastAsia="Times New Roman" w:cs="Arial"/>
          <w:sz w:val="22"/>
          <w:lang w:eastAsia="cs-CZ"/>
        </w:rPr>
        <w:t>ce.</w:t>
      </w:r>
      <w:r w:rsidR="6E92C8EF" w:rsidRPr="675621DB">
        <w:rPr>
          <w:rFonts w:eastAsia="Times New Roman" w:cs="Arial"/>
          <w:sz w:val="22"/>
          <w:lang w:eastAsia="cs-CZ"/>
        </w:rPr>
        <w:t xml:space="preserve"> Do této divadelní skládačky Antonie doplnila druhý </w:t>
      </w:r>
      <w:r w:rsidR="20CA3B02" w:rsidRPr="675621DB">
        <w:rPr>
          <w:rFonts w:eastAsia="Times New Roman" w:cs="Arial"/>
          <w:sz w:val="22"/>
          <w:lang w:eastAsia="cs-CZ"/>
        </w:rPr>
        <w:t xml:space="preserve">pohled – </w:t>
      </w:r>
      <w:r w:rsidR="6E92C8EF" w:rsidRPr="675621DB">
        <w:rPr>
          <w:rFonts w:eastAsia="Times New Roman" w:cs="Arial"/>
          <w:sz w:val="22"/>
          <w:lang w:eastAsia="cs-CZ"/>
        </w:rPr>
        <w:t xml:space="preserve">z oken Hradu ven na nádvoří, kde seděla sama novinářka. Vyfabulovali jsme spolu svět dvou bratrů, kteří </w:t>
      </w:r>
      <w:r w:rsidR="395E1B84" w:rsidRPr="675621DB">
        <w:rPr>
          <w:rFonts w:eastAsia="Times New Roman" w:cs="Arial"/>
          <w:sz w:val="22"/>
          <w:lang w:eastAsia="cs-CZ"/>
        </w:rPr>
        <w:t>zůstali sami doma bez tatínka a dělají pořádn</w:t>
      </w:r>
      <w:r w:rsidR="26443CC8" w:rsidRPr="675621DB">
        <w:rPr>
          <w:rFonts w:eastAsia="Times New Roman" w:cs="Arial"/>
          <w:sz w:val="22"/>
          <w:lang w:eastAsia="cs-CZ"/>
        </w:rPr>
        <w:t>ý</w:t>
      </w:r>
      <w:r w:rsidR="395E1B84" w:rsidRPr="675621DB">
        <w:rPr>
          <w:rFonts w:eastAsia="Times New Roman" w:cs="Arial"/>
          <w:sz w:val="22"/>
          <w:lang w:eastAsia="cs-CZ"/>
        </w:rPr>
        <w:t xml:space="preserve"> bordel</w:t>
      </w:r>
      <w:r w:rsidR="2781533F" w:rsidRPr="675621DB">
        <w:rPr>
          <w:rFonts w:eastAsia="Times New Roman" w:cs="Arial"/>
          <w:sz w:val="22"/>
          <w:lang w:eastAsia="cs-CZ"/>
        </w:rPr>
        <w:t>,</w:t>
      </w:r>
      <w:r w:rsidR="395E1B84" w:rsidRPr="675621DB">
        <w:rPr>
          <w:rFonts w:eastAsia="Times New Roman" w:cs="Arial"/>
          <w:sz w:val="22"/>
          <w:lang w:eastAsia="cs-CZ"/>
        </w:rPr>
        <w:t>”</w:t>
      </w:r>
      <w:r w:rsidR="2553C09B" w:rsidRPr="675621DB">
        <w:rPr>
          <w:rFonts w:eastAsia="Times New Roman" w:cs="Arial"/>
          <w:sz w:val="22"/>
          <w:lang w:eastAsia="cs-CZ"/>
        </w:rPr>
        <w:t xml:space="preserve"> popisuje </w:t>
      </w:r>
      <w:r w:rsidR="1F90FEF7" w:rsidRPr="675621DB">
        <w:rPr>
          <w:rFonts w:eastAsia="Times New Roman" w:cs="Arial"/>
          <w:sz w:val="22"/>
          <w:lang w:eastAsia="cs-CZ"/>
        </w:rPr>
        <w:t xml:space="preserve">režisér </w:t>
      </w:r>
      <w:r w:rsidR="2553C09B" w:rsidRPr="675621DB">
        <w:rPr>
          <w:rFonts w:eastAsia="Times New Roman" w:cs="Arial"/>
          <w:sz w:val="22"/>
          <w:lang w:eastAsia="cs-CZ"/>
        </w:rPr>
        <w:t xml:space="preserve">Roman </w:t>
      </w:r>
      <w:r w:rsidR="0C15DB1A" w:rsidRPr="675621DB">
        <w:rPr>
          <w:rFonts w:eastAsia="Times New Roman" w:cs="Arial"/>
          <w:sz w:val="22"/>
          <w:lang w:eastAsia="cs-CZ"/>
        </w:rPr>
        <w:t xml:space="preserve">Poliak </w:t>
      </w:r>
      <w:r w:rsidR="2553C09B" w:rsidRPr="675621DB">
        <w:rPr>
          <w:rFonts w:eastAsia="Times New Roman" w:cs="Arial"/>
          <w:sz w:val="22"/>
          <w:lang w:eastAsia="cs-CZ"/>
        </w:rPr>
        <w:t xml:space="preserve">svůj </w:t>
      </w:r>
      <w:r w:rsidR="040E252E" w:rsidRPr="675621DB">
        <w:rPr>
          <w:rFonts w:eastAsia="Times New Roman" w:cs="Arial"/>
          <w:sz w:val="22"/>
          <w:lang w:eastAsia="cs-CZ"/>
        </w:rPr>
        <w:t xml:space="preserve">přístup </w:t>
      </w:r>
      <w:r w:rsidR="2553C09B" w:rsidRPr="675621DB">
        <w:rPr>
          <w:rFonts w:eastAsia="Times New Roman" w:cs="Arial"/>
          <w:sz w:val="22"/>
          <w:lang w:eastAsia="cs-CZ"/>
        </w:rPr>
        <w:t>a dlouhý tvůrčí proces.</w:t>
      </w:r>
    </w:p>
    <w:p w14:paraId="62767D9C" w14:textId="7871203E" w:rsidR="003F17BC" w:rsidRDefault="44759EFF" w:rsidP="4374F0DC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4374F0DC">
        <w:rPr>
          <w:rFonts w:eastAsia="Times New Roman" w:cs="Arial"/>
          <w:sz w:val="22"/>
          <w:lang w:eastAsia="cs-CZ"/>
        </w:rPr>
        <w:t>„</w:t>
      </w:r>
      <w:r w:rsidR="6CD4DA1C" w:rsidRPr="4374F0DC">
        <w:rPr>
          <w:rFonts w:eastAsia="Times New Roman" w:cs="Arial"/>
          <w:sz w:val="22"/>
          <w:lang w:eastAsia="cs-CZ"/>
        </w:rPr>
        <w:t>I</w:t>
      </w:r>
      <w:r w:rsidR="0F8C9449" w:rsidRPr="4374F0DC">
        <w:rPr>
          <w:rFonts w:eastAsia="Times New Roman" w:cs="Arial"/>
          <w:sz w:val="22"/>
          <w:lang w:eastAsia="cs-CZ"/>
        </w:rPr>
        <w:t xml:space="preserve">nscenace je inspirovaná reálnými událostmi, ale jako divadelní tvůrci pracujeme s fiktivním příběhem. Díky tomu můžeme ukázat, jak to vypadalo za zdmi Pražského Hradu podle nás. Celou inscenací </w:t>
      </w:r>
      <w:r w:rsidR="2540018A" w:rsidRPr="4374F0DC">
        <w:rPr>
          <w:rFonts w:eastAsia="Times New Roman" w:cs="Arial"/>
          <w:sz w:val="22"/>
          <w:lang w:eastAsia="cs-CZ"/>
        </w:rPr>
        <w:t>sledujeme</w:t>
      </w:r>
      <w:r w:rsidR="6D3C2097" w:rsidRPr="4374F0DC">
        <w:rPr>
          <w:rFonts w:eastAsia="Times New Roman" w:cs="Arial"/>
          <w:sz w:val="22"/>
          <w:lang w:eastAsia="cs-CZ"/>
        </w:rPr>
        <w:t xml:space="preserve"> </w:t>
      </w:r>
      <w:r w:rsidR="0F8C9449" w:rsidRPr="4374F0DC">
        <w:rPr>
          <w:rFonts w:eastAsia="Times New Roman" w:cs="Arial"/>
          <w:sz w:val="22"/>
          <w:lang w:eastAsia="cs-CZ"/>
        </w:rPr>
        <w:t>sociologickou skutečnost toho, že je pro nás jako pro lidské bytosti přirozené se vzájemně pozorovat a vzájemně se hodnotit. Zároveň taky</w:t>
      </w:r>
      <w:r w:rsidR="3644522A" w:rsidRPr="4374F0DC">
        <w:rPr>
          <w:rFonts w:eastAsia="Times New Roman" w:cs="Arial"/>
          <w:sz w:val="22"/>
          <w:lang w:eastAsia="cs-CZ"/>
        </w:rPr>
        <w:t xml:space="preserve"> nepřehlédnutelný</w:t>
      </w:r>
      <w:r w:rsidR="0F8C9449" w:rsidRPr="4374F0DC">
        <w:rPr>
          <w:rFonts w:eastAsia="Times New Roman" w:cs="Arial"/>
          <w:sz w:val="22"/>
          <w:lang w:eastAsia="cs-CZ"/>
        </w:rPr>
        <w:t xml:space="preserve"> fakt, že občas k odvážnému občanskému přínosu celé společnosti stačí židle, čas a oči</w:t>
      </w:r>
      <w:r w:rsidR="5CE27682" w:rsidRPr="4374F0DC">
        <w:rPr>
          <w:rFonts w:eastAsia="Times New Roman" w:cs="Arial"/>
          <w:sz w:val="22"/>
          <w:lang w:eastAsia="cs-CZ"/>
        </w:rPr>
        <w:t>,“ vysvětluje spoluautorka</w:t>
      </w:r>
      <w:r w:rsidR="41D2BE62" w:rsidRPr="4374F0DC">
        <w:rPr>
          <w:rFonts w:eastAsia="Times New Roman" w:cs="Arial"/>
          <w:sz w:val="22"/>
          <w:lang w:eastAsia="cs-CZ"/>
        </w:rPr>
        <w:t xml:space="preserve"> a dramaturgyně</w:t>
      </w:r>
      <w:r w:rsidR="5CE27682" w:rsidRPr="4374F0DC">
        <w:rPr>
          <w:rFonts w:eastAsia="Times New Roman" w:cs="Arial"/>
          <w:sz w:val="22"/>
          <w:lang w:eastAsia="cs-CZ"/>
        </w:rPr>
        <w:t xml:space="preserve"> inscenace Antonie Rašilovová.</w:t>
      </w:r>
    </w:p>
    <w:p w14:paraId="2D022F62" w14:textId="15E00443" w:rsidR="007139E7" w:rsidRPr="003F17BC" w:rsidRDefault="04A8C213" w:rsidP="675621DB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675621DB">
        <w:rPr>
          <w:rFonts w:eastAsia="Times New Roman" w:cs="Arial"/>
          <w:sz w:val="22"/>
          <w:lang w:eastAsia="cs-CZ"/>
        </w:rPr>
        <w:t>Celá práce</w:t>
      </w:r>
      <w:r w:rsidR="753DF15F" w:rsidRPr="675621DB">
        <w:rPr>
          <w:rFonts w:eastAsia="Times New Roman" w:cs="Arial"/>
          <w:sz w:val="22"/>
          <w:lang w:eastAsia="cs-CZ"/>
        </w:rPr>
        <w:t xml:space="preserve"> </w:t>
      </w:r>
      <w:r w:rsidR="6FB9CBC5" w:rsidRPr="675621DB">
        <w:rPr>
          <w:rFonts w:eastAsia="Times New Roman" w:cs="Arial"/>
          <w:sz w:val="22"/>
          <w:lang w:eastAsia="cs-CZ"/>
        </w:rPr>
        <w:t>čerpá z</w:t>
      </w:r>
      <w:r w:rsidR="0C1AD939" w:rsidRPr="675621DB">
        <w:rPr>
          <w:rFonts w:eastAsia="Times New Roman" w:cs="Arial"/>
          <w:sz w:val="22"/>
          <w:lang w:eastAsia="cs-CZ"/>
        </w:rPr>
        <w:t> investigativní</w:t>
      </w:r>
      <w:r w:rsidR="384666BA" w:rsidRPr="675621DB">
        <w:rPr>
          <w:rFonts w:eastAsia="Times New Roman" w:cs="Arial"/>
          <w:sz w:val="22"/>
          <w:lang w:eastAsia="cs-CZ"/>
        </w:rPr>
        <w:t>ho zkoumání</w:t>
      </w:r>
      <w:r w:rsidR="1A360AF1" w:rsidRPr="675621DB">
        <w:rPr>
          <w:rFonts w:eastAsia="Times New Roman" w:cs="Arial"/>
          <w:sz w:val="22"/>
          <w:lang w:eastAsia="cs-CZ"/>
        </w:rPr>
        <w:t xml:space="preserve"> </w:t>
      </w:r>
      <w:r w:rsidR="0C1AD939" w:rsidRPr="675621DB">
        <w:rPr>
          <w:rFonts w:eastAsia="Times New Roman" w:cs="Arial"/>
          <w:sz w:val="22"/>
          <w:lang w:eastAsia="cs-CZ"/>
        </w:rPr>
        <w:t xml:space="preserve">novinářky </w:t>
      </w:r>
      <w:r w:rsidR="6FB9CBC5" w:rsidRPr="675621DB">
        <w:rPr>
          <w:rFonts w:eastAsia="Times New Roman" w:cs="Arial"/>
          <w:sz w:val="22"/>
          <w:lang w:eastAsia="cs-CZ"/>
        </w:rPr>
        <w:t>Zdislavy Pokorné, která v roce 2022 pravidelně navštěvovala veřejně přístupné prostory Pražského hradu. Díky tomu mohla dlouhodobě sledovat, kdo přichází na Hrad a k</w:t>
      </w:r>
      <w:r w:rsidR="0ECE3CF8" w:rsidRPr="675621DB">
        <w:rPr>
          <w:rFonts w:eastAsia="Times New Roman" w:cs="Arial"/>
          <w:sz w:val="22"/>
          <w:lang w:eastAsia="cs-CZ"/>
        </w:rPr>
        <w:t>do</w:t>
      </w:r>
      <w:r w:rsidR="6FB9CBC5" w:rsidRPr="675621DB">
        <w:rPr>
          <w:rFonts w:eastAsia="Times New Roman" w:cs="Arial"/>
          <w:sz w:val="22"/>
          <w:lang w:eastAsia="cs-CZ"/>
        </w:rPr>
        <w:t xml:space="preserve"> navštěv</w:t>
      </w:r>
      <w:r w:rsidR="6CD39AD5" w:rsidRPr="675621DB">
        <w:rPr>
          <w:rFonts w:eastAsia="Times New Roman" w:cs="Arial"/>
          <w:sz w:val="22"/>
          <w:lang w:eastAsia="cs-CZ"/>
        </w:rPr>
        <w:t xml:space="preserve">uje </w:t>
      </w:r>
      <w:r w:rsidR="6FB9CBC5" w:rsidRPr="675621DB">
        <w:rPr>
          <w:rFonts w:eastAsia="Times New Roman" w:cs="Arial"/>
          <w:sz w:val="22"/>
          <w:lang w:eastAsia="cs-CZ"/>
        </w:rPr>
        <w:t xml:space="preserve">klíčové postavy </w:t>
      </w:r>
      <w:r w:rsidR="2939C8F1" w:rsidRPr="675621DB">
        <w:rPr>
          <w:rFonts w:eastAsia="Times New Roman" w:cs="Arial"/>
          <w:sz w:val="22"/>
          <w:lang w:eastAsia="cs-CZ"/>
        </w:rPr>
        <w:t>Kanceláře prezidenta České republiky</w:t>
      </w:r>
      <w:r w:rsidR="6FB9CBC5" w:rsidRPr="675621DB">
        <w:rPr>
          <w:rFonts w:eastAsia="Times New Roman" w:cs="Arial"/>
          <w:sz w:val="22"/>
          <w:lang w:eastAsia="cs-CZ"/>
        </w:rPr>
        <w:t xml:space="preserve">. Její pozorování odhalila </w:t>
      </w:r>
      <w:r w:rsidR="09F301F6" w:rsidRPr="675621DB">
        <w:rPr>
          <w:rFonts w:eastAsia="Times New Roman" w:cs="Arial"/>
          <w:sz w:val="22"/>
          <w:lang w:eastAsia="cs-CZ"/>
        </w:rPr>
        <w:t>překvapivé</w:t>
      </w:r>
      <w:r w:rsidR="7A81D64F" w:rsidRPr="675621DB">
        <w:rPr>
          <w:rFonts w:eastAsia="Times New Roman" w:cs="Arial"/>
          <w:sz w:val="22"/>
          <w:lang w:eastAsia="cs-CZ"/>
        </w:rPr>
        <w:t xml:space="preserve"> </w:t>
      </w:r>
      <w:r w:rsidR="6FB9CBC5" w:rsidRPr="675621DB">
        <w:rPr>
          <w:rFonts w:eastAsia="Times New Roman" w:cs="Arial"/>
          <w:sz w:val="22"/>
          <w:lang w:eastAsia="cs-CZ"/>
        </w:rPr>
        <w:t xml:space="preserve">souvislosti mezi politikou a soukromými zájmy, které se </w:t>
      </w:r>
      <w:r w:rsidR="06B2FF62" w:rsidRPr="675621DB">
        <w:rPr>
          <w:rFonts w:eastAsia="Times New Roman" w:cs="Arial"/>
          <w:sz w:val="22"/>
          <w:lang w:eastAsia="cs-CZ"/>
        </w:rPr>
        <w:t>dějí</w:t>
      </w:r>
      <w:r w:rsidR="6FB9CBC5" w:rsidRPr="675621DB">
        <w:rPr>
          <w:rFonts w:eastAsia="Times New Roman" w:cs="Arial"/>
          <w:sz w:val="22"/>
          <w:lang w:eastAsia="cs-CZ"/>
        </w:rPr>
        <w:t xml:space="preserve"> na nejvyšší úrovni.</w:t>
      </w:r>
    </w:p>
    <w:p w14:paraId="28CC2668" w14:textId="2E9694DA" w:rsidR="0485BCDA" w:rsidRDefault="0485BCDA" w:rsidP="675621DB">
      <w:pPr>
        <w:spacing w:after="120" w:line="240" w:lineRule="auto"/>
        <w:jc w:val="both"/>
        <w:rPr>
          <w:rFonts w:eastAsia="Times New Roman" w:cs="Arial"/>
          <w:sz w:val="22"/>
          <w:lang w:eastAsia="cs-CZ"/>
        </w:rPr>
      </w:pPr>
      <w:r w:rsidRPr="675621DB">
        <w:rPr>
          <w:rFonts w:eastAsia="Times New Roman" w:cs="Arial"/>
          <w:sz w:val="22"/>
          <w:lang w:eastAsia="cs-CZ"/>
        </w:rPr>
        <w:t>K inscenaci vznikl autorský scénář, který je inspirovaný knihou Zemanovo finále a reálnými událostmi a informacemi, které se dostali na veřejnost právě díky Zdislavě Pokorné. Práce s autorstvím dovol</w:t>
      </w:r>
      <w:r w:rsidR="2DE4EF55" w:rsidRPr="675621DB">
        <w:rPr>
          <w:rFonts w:eastAsia="Times New Roman" w:cs="Arial"/>
          <w:sz w:val="22"/>
          <w:lang w:eastAsia="cs-CZ"/>
        </w:rPr>
        <w:t xml:space="preserve">uje tvůrcům pracovat s fikcí a poskytnout tak divákům vlastní pohled na to, co se mohlo dít za zdmi Pražského </w:t>
      </w:r>
      <w:r w:rsidR="00A252A0">
        <w:rPr>
          <w:rFonts w:eastAsia="Times New Roman" w:cs="Arial"/>
          <w:sz w:val="22"/>
          <w:lang w:eastAsia="cs-CZ"/>
        </w:rPr>
        <w:t>h</w:t>
      </w:r>
      <w:r w:rsidR="2DE4EF55" w:rsidRPr="675621DB">
        <w:rPr>
          <w:rFonts w:eastAsia="Times New Roman" w:cs="Arial"/>
          <w:sz w:val="22"/>
          <w:lang w:eastAsia="cs-CZ"/>
        </w:rPr>
        <w:t xml:space="preserve">radu. Tvůrci se zaměřili na zkoumání lidské potřeby sledovat dění okolo sebe </w:t>
      </w:r>
      <w:r w:rsidR="19BBE055" w:rsidRPr="675621DB">
        <w:rPr>
          <w:rFonts w:eastAsia="Times New Roman" w:cs="Arial"/>
          <w:sz w:val="22"/>
          <w:lang w:eastAsia="cs-CZ"/>
        </w:rPr>
        <w:t xml:space="preserve">a permanentní hodnocení všeho, co se kolem nás děje. </w:t>
      </w:r>
    </w:p>
    <w:p w14:paraId="40DA2DEC" w14:textId="77777777" w:rsidR="00457E42" w:rsidRDefault="00457E42" w:rsidP="000B442F">
      <w:pPr>
        <w:spacing w:line="240" w:lineRule="auto"/>
        <w:rPr>
          <w:rFonts w:eastAsia="Times New Roman" w:cs="Arial"/>
          <w:sz w:val="22"/>
          <w:lang w:eastAsia="cs-CZ"/>
        </w:rPr>
      </w:pPr>
    </w:p>
    <w:p w14:paraId="5FE67369" w14:textId="77777777" w:rsidR="00457E42" w:rsidRPr="00341699" w:rsidRDefault="00457E42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283C8E3F" w14:textId="2DCE704E" w:rsidR="4374F0DC" w:rsidRDefault="4374F0DC">
      <w:r>
        <w:br w:type="page"/>
      </w:r>
    </w:p>
    <w:p w14:paraId="7C4CE73C" w14:textId="77777777" w:rsidR="000B442F" w:rsidRPr="00341699" w:rsidRDefault="089000C6" w:rsidP="4374F0DC">
      <w:pPr>
        <w:spacing w:after="240" w:line="240" w:lineRule="auto"/>
        <w:ind w:right="567"/>
        <w:jc w:val="both"/>
        <w:rPr>
          <w:rFonts w:eastAsia="Times New Roman" w:cs="Arial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lastRenderedPageBreak/>
        <w:t>INFORMACE O INSCENACI</w:t>
      </w:r>
    </w:p>
    <w:p w14:paraId="2D4FE002" w14:textId="37F10FBF" w:rsidR="000B442F" w:rsidRPr="00341699" w:rsidRDefault="089000C6" w:rsidP="4374F0DC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Auto</w:t>
      </w:r>
      <w:r w:rsidR="608B0140" w:rsidRPr="4374F0DC">
        <w:rPr>
          <w:rFonts w:eastAsia="Times New Roman" w:cs="Arial"/>
          <w:b/>
          <w:bCs/>
          <w:color w:val="000000" w:themeColor="text1"/>
          <w:lang w:eastAsia="cs-CZ"/>
        </w:rPr>
        <w:t>ři</w:t>
      </w:r>
      <w:r w:rsidR="27A515C2"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: </w:t>
      </w:r>
      <w:r w:rsidR="27A515C2" w:rsidRPr="4374F0DC">
        <w:rPr>
          <w:rFonts w:eastAsia="Times New Roman" w:cs="Arial"/>
          <w:color w:val="000000" w:themeColor="text1"/>
          <w:lang w:eastAsia="cs-CZ"/>
        </w:rPr>
        <w:t>Antonie Rašilovová</w:t>
      </w:r>
      <w:r w:rsidR="009E7242">
        <w:rPr>
          <w:rFonts w:eastAsia="Times New Roman" w:cs="Arial"/>
          <w:color w:val="000000" w:themeColor="text1"/>
          <w:lang w:eastAsia="cs-CZ"/>
        </w:rPr>
        <w:t>,</w:t>
      </w:r>
      <w:r w:rsidR="27A515C2" w:rsidRPr="4374F0DC">
        <w:rPr>
          <w:rFonts w:eastAsia="Times New Roman" w:cs="Arial"/>
          <w:color w:val="000000" w:themeColor="text1"/>
          <w:lang w:eastAsia="cs-CZ"/>
        </w:rPr>
        <w:t xml:space="preserve"> Roman Poliak</w:t>
      </w:r>
    </w:p>
    <w:p w14:paraId="0E98BADE" w14:textId="420D99DE" w:rsidR="000B442F" w:rsidRPr="00341699" w:rsidRDefault="7C15164A" w:rsidP="4374F0DC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R</w:t>
      </w:r>
      <w:r w:rsidR="089000C6" w:rsidRPr="4374F0DC">
        <w:rPr>
          <w:rFonts w:eastAsia="Times New Roman" w:cs="Arial"/>
          <w:b/>
          <w:bCs/>
          <w:color w:val="000000" w:themeColor="text1"/>
          <w:lang w:eastAsia="cs-CZ"/>
        </w:rPr>
        <w:t>ežie</w:t>
      </w:r>
      <w:r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, </w:t>
      </w:r>
      <w:r w:rsidR="56537585" w:rsidRPr="4374F0DC">
        <w:rPr>
          <w:rFonts w:eastAsia="Times New Roman" w:cs="Arial"/>
          <w:b/>
          <w:bCs/>
          <w:color w:val="000000" w:themeColor="text1"/>
          <w:lang w:eastAsia="cs-CZ"/>
        </w:rPr>
        <w:t>dramaturgie</w:t>
      </w:r>
      <w:r w:rsidR="089000C6" w:rsidRPr="4374F0DC">
        <w:rPr>
          <w:rFonts w:eastAsia="Times New Roman" w:cs="Arial"/>
          <w:b/>
          <w:bCs/>
          <w:color w:val="000000" w:themeColor="text1"/>
          <w:lang w:eastAsia="cs-CZ"/>
        </w:rPr>
        <w:t>: </w:t>
      </w:r>
      <w:r w:rsidR="62BBEE3B" w:rsidRPr="4374F0DC">
        <w:rPr>
          <w:rFonts w:eastAsia="Times New Roman" w:cs="Arial"/>
          <w:color w:val="000000" w:themeColor="text1"/>
          <w:lang w:eastAsia="cs-CZ"/>
        </w:rPr>
        <w:t xml:space="preserve">Antonie Rašilovová, </w:t>
      </w:r>
      <w:r w:rsidR="4CB5CEF2" w:rsidRPr="4374F0DC">
        <w:rPr>
          <w:rFonts w:eastAsia="Times New Roman" w:cs="Arial"/>
          <w:color w:val="000000" w:themeColor="text1"/>
          <w:lang w:eastAsia="cs-CZ"/>
        </w:rPr>
        <w:t>Roman Poliak</w:t>
      </w:r>
    </w:p>
    <w:p w14:paraId="4D3DA35D" w14:textId="1D6380BC" w:rsidR="000B442F" w:rsidRPr="00341699" w:rsidRDefault="303B12A1" w:rsidP="4374F0DC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Kostýmy:</w:t>
      </w:r>
      <w:r w:rsidR="089000C6" w:rsidRPr="4374F0DC">
        <w:rPr>
          <w:rFonts w:eastAsia="Times New Roman" w:cs="Arial"/>
          <w:b/>
          <w:bCs/>
          <w:color w:val="000000" w:themeColor="text1"/>
          <w:lang w:eastAsia="cs-CZ"/>
        </w:rPr>
        <w:t> </w:t>
      </w:r>
      <w:r w:rsidR="4CB5CEF2" w:rsidRPr="4374F0DC">
        <w:rPr>
          <w:rFonts w:eastAsia="Times New Roman" w:cs="Arial"/>
          <w:color w:val="000000" w:themeColor="text1"/>
          <w:lang w:eastAsia="cs-CZ"/>
        </w:rPr>
        <w:t xml:space="preserve">Matilda </w:t>
      </w:r>
      <w:proofErr w:type="spellStart"/>
      <w:r w:rsidR="4CB5CEF2" w:rsidRPr="4374F0DC">
        <w:rPr>
          <w:rFonts w:eastAsia="Times New Roman" w:cs="Arial"/>
          <w:color w:val="000000" w:themeColor="text1"/>
          <w:lang w:eastAsia="cs-CZ"/>
        </w:rPr>
        <w:t>Tlo</w:t>
      </w:r>
      <w:r w:rsidR="0385ABAA" w:rsidRPr="4374F0DC">
        <w:rPr>
          <w:rFonts w:eastAsia="Times New Roman" w:cs="Arial"/>
          <w:color w:val="000000" w:themeColor="text1"/>
          <w:lang w:eastAsia="cs-CZ"/>
        </w:rPr>
        <w:t>lk</w:t>
      </w:r>
      <w:r w:rsidR="4CB5CEF2" w:rsidRPr="4374F0DC">
        <w:rPr>
          <w:rFonts w:eastAsia="Times New Roman" w:cs="Arial"/>
          <w:color w:val="000000" w:themeColor="text1"/>
          <w:lang w:eastAsia="cs-CZ"/>
        </w:rPr>
        <w:t>ová</w:t>
      </w:r>
      <w:proofErr w:type="spellEnd"/>
      <w:r w:rsidR="4CB5CEF2" w:rsidRPr="4374F0DC">
        <w:rPr>
          <w:rFonts w:eastAsia="Times New Roman" w:cs="Arial"/>
          <w:color w:val="000000" w:themeColor="text1"/>
          <w:lang w:eastAsia="cs-CZ"/>
        </w:rPr>
        <w:t xml:space="preserve"> </w:t>
      </w:r>
    </w:p>
    <w:p w14:paraId="2AA25A31" w14:textId="5BAB5609" w:rsidR="69E029EE" w:rsidRDefault="60DB475B" w:rsidP="60EF3C2A">
      <w:pPr>
        <w:spacing w:after="120"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Scénografie: </w:t>
      </w:r>
      <w:r w:rsidRPr="4374F0DC">
        <w:rPr>
          <w:rFonts w:eastAsia="Times New Roman" w:cs="Arial"/>
          <w:color w:val="000000" w:themeColor="text1"/>
          <w:lang w:eastAsia="cs-CZ"/>
        </w:rPr>
        <w:t xml:space="preserve">Klára Dolníková </w:t>
      </w:r>
    </w:p>
    <w:p w14:paraId="50B0F862" w14:textId="508D6BB7" w:rsidR="000B442F" w:rsidRPr="00341699" w:rsidRDefault="1DCA6098" w:rsidP="60EF3C2A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H</w:t>
      </w:r>
      <w:r w:rsidR="089000C6" w:rsidRPr="4374F0DC">
        <w:rPr>
          <w:rFonts w:eastAsia="Times New Roman" w:cs="Arial"/>
          <w:b/>
          <w:bCs/>
          <w:color w:val="000000" w:themeColor="text1"/>
          <w:lang w:eastAsia="cs-CZ"/>
        </w:rPr>
        <w:t>udba: </w:t>
      </w:r>
      <w:r w:rsidR="0385ABAA" w:rsidRPr="4374F0DC">
        <w:rPr>
          <w:rFonts w:eastAsia="Times New Roman" w:cs="Arial"/>
          <w:color w:val="000000" w:themeColor="text1"/>
          <w:lang w:eastAsia="cs-CZ"/>
        </w:rPr>
        <w:t>Matěj Šíma</w:t>
      </w:r>
    </w:p>
    <w:p w14:paraId="7535F34C" w14:textId="376DEE08" w:rsidR="0168063F" w:rsidRDefault="5304466A" w:rsidP="60EF3C2A">
      <w:pPr>
        <w:spacing w:after="120" w:line="240" w:lineRule="auto"/>
        <w:jc w:val="both"/>
        <w:rPr>
          <w:rFonts w:eastAsia="Times New Roman" w:cs="Arial"/>
          <w:b/>
          <w:bCs/>
          <w:color w:val="000000" w:themeColor="text1"/>
          <w:lang w:eastAsia="cs-CZ"/>
        </w:rPr>
      </w:pPr>
      <w:proofErr w:type="spellStart"/>
      <w:r w:rsidRPr="4374F0DC">
        <w:rPr>
          <w:rFonts w:eastAsia="Times New Roman" w:cs="Arial"/>
          <w:b/>
          <w:bCs/>
          <w:color w:val="000000" w:themeColor="text1"/>
          <w:lang w:eastAsia="cs-CZ"/>
        </w:rPr>
        <w:t>Light</w:t>
      </w:r>
      <w:proofErr w:type="spellEnd"/>
      <w:r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 design: </w:t>
      </w:r>
      <w:r w:rsidRPr="4374F0DC">
        <w:rPr>
          <w:rFonts w:eastAsia="Times New Roman" w:cs="Arial"/>
          <w:color w:val="000000" w:themeColor="text1"/>
          <w:lang w:eastAsia="cs-CZ"/>
        </w:rPr>
        <w:t>P</w:t>
      </w:r>
      <w:r w:rsidR="091BD459" w:rsidRPr="4374F0DC">
        <w:rPr>
          <w:rFonts w:eastAsia="Times New Roman" w:cs="Arial"/>
          <w:color w:val="000000" w:themeColor="text1"/>
          <w:lang w:eastAsia="cs-CZ"/>
        </w:rPr>
        <w:t>etr Sychra</w:t>
      </w:r>
    </w:p>
    <w:p w14:paraId="48B0C4BF" w14:textId="0688EB11" w:rsidR="49B54986" w:rsidRDefault="3CD4E18A" w:rsidP="4374F0DC">
      <w:pPr>
        <w:spacing w:after="120" w:line="240" w:lineRule="auto"/>
        <w:jc w:val="both"/>
        <w:rPr>
          <w:rFonts w:eastAsia="Times New Roman" w:cs="Arial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P</w:t>
      </w:r>
      <w:r w:rsidR="089000C6" w:rsidRPr="4374F0DC">
        <w:rPr>
          <w:rFonts w:eastAsia="Times New Roman" w:cs="Arial"/>
          <w:b/>
          <w:bCs/>
          <w:color w:val="000000" w:themeColor="text1"/>
          <w:lang w:eastAsia="cs-CZ"/>
        </w:rPr>
        <w:t>rodukce: </w:t>
      </w:r>
      <w:r w:rsidR="0385ABAA" w:rsidRPr="4374F0DC">
        <w:rPr>
          <w:rFonts w:eastAsia="Times New Roman" w:cs="Arial"/>
          <w:color w:val="000000" w:themeColor="text1"/>
          <w:lang w:eastAsia="cs-CZ"/>
        </w:rPr>
        <w:t xml:space="preserve">Adéla Fejková, Eliška Přichystalová, </w:t>
      </w:r>
      <w:r w:rsidR="1325C932" w:rsidRPr="4374F0DC">
        <w:rPr>
          <w:rFonts w:eastAsia="Times New Roman" w:cs="Arial"/>
          <w:color w:val="000000" w:themeColor="text1"/>
          <w:lang w:eastAsia="cs-CZ"/>
        </w:rPr>
        <w:t xml:space="preserve">Tereza Vlčková </w:t>
      </w:r>
    </w:p>
    <w:p w14:paraId="07E8A2BD" w14:textId="0D43FAE6" w:rsidR="000B442F" w:rsidRPr="00341699" w:rsidRDefault="4F9DB55F" w:rsidP="7BB3E948">
      <w:pPr>
        <w:spacing w:line="240" w:lineRule="auto"/>
        <w:rPr>
          <w:rFonts w:eastAsia="Times New Roman" w:cs="Arial"/>
          <w:b/>
          <w:bCs/>
          <w:color w:val="000000" w:themeColor="text1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H</w:t>
      </w:r>
      <w:r w:rsidR="3D5BB37E" w:rsidRPr="4374F0DC">
        <w:rPr>
          <w:rFonts w:eastAsia="Times New Roman" w:cs="Arial"/>
          <w:b/>
          <w:bCs/>
          <w:color w:val="000000" w:themeColor="text1"/>
          <w:lang w:eastAsia="cs-CZ"/>
        </w:rPr>
        <w:t>rají</w:t>
      </w:r>
      <w:r w:rsidR="255969B6" w:rsidRPr="4374F0DC">
        <w:rPr>
          <w:rFonts w:eastAsia="Times New Roman" w:cs="Arial"/>
          <w:b/>
          <w:bCs/>
          <w:color w:val="000000" w:themeColor="text1"/>
          <w:lang w:eastAsia="cs-CZ"/>
        </w:rPr>
        <w:t>:</w:t>
      </w:r>
      <w:r w:rsidR="40B13B35"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338A71A2" w:rsidRPr="4374F0DC">
        <w:rPr>
          <w:rFonts w:eastAsia="Times New Roman" w:cs="Arial"/>
          <w:color w:val="000000" w:themeColor="text1"/>
          <w:lang w:eastAsia="cs-CZ"/>
        </w:rPr>
        <w:t>Tomáš Petřík</w:t>
      </w:r>
      <w:r w:rsidR="541B35F6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338A71A2" w:rsidRPr="4374F0DC">
        <w:rPr>
          <w:rFonts w:eastAsia="Times New Roman" w:cs="Arial"/>
          <w:color w:val="000000" w:themeColor="text1"/>
          <w:lang w:eastAsia="cs-CZ"/>
        </w:rPr>
        <w:t>Jaroslav Slánský</w:t>
      </w:r>
      <w:r w:rsidR="44FAC9EC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338A71A2" w:rsidRPr="4374F0DC">
        <w:rPr>
          <w:rFonts w:eastAsia="Times New Roman" w:cs="Arial"/>
          <w:color w:val="000000" w:themeColor="text1"/>
          <w:lang w:eastAsia="cs-CZ"/>
        </w:rPr>
        <w:t>Danny Takieddin</w:t>
      </w:r>
      <w:r w:rsidR="5BC840AF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338A71A2" w:rsidRPr="4374F0DC">
        <w:rPr>
          <w:rFonts w:eastAsia="Times New Roman" w:cs="Arial"/>
          <w:color w:val="000000" w:themeColor="text1"/>
          <w:lang w:eastAsia="cs-CZ"/>
        </w:rPr>
        <w:t>Patrik Možíš</w:t>
      </w:r>
      <w:r w:rsidR="5B50AF7E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338A71A2" w:rsidRPr="4374F0DC">
        <w:rPr>
          <w:rFonts w:eastAsia="Times New Roman" w:cs="Arial"/>
          <w:color w:val="000000" w:themeColor="text1"/>
          <w:lang w:eastAsia="cs-CZ"/>
        </w:rPr>
        <w:t xml:space="preserve">Sara </w:t>
      </w:r>
      <w:proofErr w:type="spellStart"/>
      <w:r w:rsidR="338A71A2" w:rsidRPr="4374F0DC">
        <w:rPr>
          <w:rFonts w:eastAsia="Times New Roman" w:cs="Arial"/>
          <w:color w:val="000000" w:themeColor="text1"/>
          <w:lang w:eastAsia="cs-CZ"/>
        </w:rPr>
        <w:t>Maďarová</w:t>
      </w:r>
      <w:proofErr w:type="spellEnd"/>
    </w:p>
    <w:p w14:paraId="42F9A6BC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7E7E496B" w14:textId="5B323549" w:rsidR="000B442F" w:rsidRPr="00341699" w:rsidRDefault="00106C06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b/>
          <w:bCs/>
          <w:color w:val="000000"/>
          <w:szCs w:val="20"/>
          <w:lang w:eastAsia="cs-CZ"/>
        </w:rPr>
        <w:t>Pedagogické vedení ročníku</w:t>
      </w:r>
      <w:r w:rsidR="000B442F" w:rsidRPr="00341699">
        <w:rPr>
          <w:rFonts w:eastAsia="Times New Roman" w:cs="Arial"/>
          <w:b/>
          <w:bCs/>
          <w:color w:val="000000"/>
          <w:szCs w:val="20"/>
          <w:lang w:eastAsia="cs-CZ"/>
        </w:rPr>
        <w:t xml:space="preserve">: </w:t>
      </w:r>
      <w:r w:rsidR="00264E77" w:rsidRPr="00264E77">
        <w:rPr>
          <w:rFonts w:eastAsia="Times New Roman" w:cs="Arial"/>
          <w:color w:val="000000"/>
          <w:szCs w:val="20"/>
          <w:lang w:eastAsia="cs-CZ"/>
        </w:rPr>
        <w:t>MgA. Mgr. Marta Ljubková, doc. MgA. Sodja Zupanc-Lotker, Ph.D.</w:t>
      </w:r>
    </w:p>
    <w:p w14:paraId="4DD386E1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16C41B27" w14:textId="6B54E9C6" w:rsidR="0054260F" w:rsidRPr="00341699" w:rsidRDefault="089000C6" w:rsidP="4374F0DC">
      <w:pPr>
        <w:spacing w:after="120" w:line="240" w:lineRule="auto"/>
        <w:rPr>
          <w:rFonts w:eastAsia="Times New Roman" w:cs="Arial"/>
          <w:color w:val="000000" w:themeColor="text1"/>
          <w:lang w:eastAsia="cs-CZ"/>
        </w:rPr>
      </w:pPr>
      <w:r w:rsidRPr="4374F0DC">
        <w:rPr>
          <w:rFonts w:eastAsia="Times New Roman" w:cs="Arial"/>
          <w:b/>
          <w:bCs/>
          <w:color w:val="000000" w:themeColor="text1"/>
          <w:lang w:eastAsia="cs-CZ"/>
        </w:rPr>
        <w:t>premiéra:</w:t>
      </w:r>
      <w:r w:rsidR="1F3E8AFC"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1A6773F7"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pátek </w:t>
      </w:r>
      <w:r w:rsidR="1F3E8AFC" w:rsidRPr="4374F0DC">
        <w:rPr>
          <w:rFonts w:eastAsia="Times New Roman" w:cs="Arial"/>
          <w:b/>
          <w:bCs/>
          <w:color w:val="000000" w:themeColor="text1"/>
          <w:lang w:eastAsia="cs-CZ"/>
        </w:rPr>
        <w:t>13.</w:t>
      </w:r>
      <w:r w:rsidR="492238A3"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 </w:t>
      </w:r>
      <w:r w:rsidR="1F3E8AFC" w:rsidRPr="4374F0DC">
        <w:rPr>
          <w:rFonts w:eastAsia="Times New Roman" w:cs="Arial"/>
          <w:b/>
          <w:bCs/>
          <w:color w:val="000000" w:themeColor="text1"/>
          <w:lang w:eastAsia="cs-CZ"/>
        </w:rPr>
        <w:t>12</w:t>
      </w:r>
      <w:r w:rsidR="10E86369" w:rsidRPr="4374F0DC">
        <w:rPr>
          <w:rFonts w:eastAsia="Times New Roman" w:cs="Arial"/>
          <w:b/>
          <w:bCs/>
          <w:color w:val="000000" w:themeColor="text1"/>
          <w:lang w:eastAsia="cs-CZ"/>
        </w:rPr>
        <w:t>. 2024</w:t>
      </w:r>
      <w:r w:rsidRPr="4374F0DC">
        <w:rPr>
          <w:rFonts w:eastAsia="Times New Roman" w:cs="Arial"/>
          <w:b/>
          <w:bCs/>
          <w:color w:val="000000" w:themeColor="text1"/>
          <w:lang w:eastAsia="cs-CZ"/>
        </w:rPr>
        <w:t xml:space="preserve"> v 19:30</w:t>
      </w:r>
      <w:r w:rsidR="0054260F">
        <w:br/>
      </w:r>
      <w:r w:rsidRPr="4374F0DC">
        <w:rPr>
          <w:rFonts w:eastAsia="Times New Roman" w:cs="Arial"/>
          <w:color w:val="000000" w:themeColor="text1"/>
          <w:lang w:eastAsia="cs-CZ"/>
        </w:rPr>
        <w:t>nejbližší reprízy: </w:t>
      </w:r>
      <w:r w:rsidR="0245EA9B" w:rsidRPr="4374F0DC">
        <w:rPr>
          <w:rFonts w:eastAsia="Times New Roman" w:cs="Arial"/>
          <w:color w:val="000000" w:themeColor="text1"/>
          <w:lang w:eastAsia="cs-CZ"/>
        </w:rPr>
        <w:t>16. 12.</w:t>
      </w:r>
      <w:r w:rsidR="38A7AB7D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0245EA9B" w:rsidRPr="4374F0DC">
        <w:rPr>
          <w:rFonts w:eastAsia="Times New Roman" w:cs="Arial"/>
          <w:color w:val="000000" w:themeColor="text1"/>
          <w:lang w:eastAsia="cs-CZ"/>
        </w:rPr>
        <w:t>18. 12.</w:t>
      </w:r>
      <w:r w:rsidR="601D4B18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0245EA9B" w:rsidRPr="4374F0DC">
        <w:rPr>
          <w:rFonts w:eastAsia="Times New Roman" w:cs="Arial"/>
          <w:color w:val="000000" w:themeColor="text1"/>
          <w:lang w:eastAsia="cs-CZ"/>
        </w:rPr>
        <w:t>7. 1.</w:t>
      </w:r>
      <w:r w:rsidR="47D20A17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06DE95B2" w:rsidRPr="4374F0DC">
        <w:rPr>
          <w:rFonts w:eastAsia="Times New Roman" w:cs="Arial"/>
          <w:color w:val="000000" w:themeColor="text1"/>
          <w:lang w:eastAsia="cs-CZ"/>
        </w:rPr>
        <w:t>27. 1.</w:t>
      </w:r>
      <w:r w:rsidR="17171312" w:rsidRPr="4374F0DC">
        <w:rPr>
          <w:rFonts w:eastAsia="Times New Roman" w:cs="Arial"/>
          <w:color w:val="000000" w:themeColor="text1"/>
          <w:lang w:eastAsia="cs-CZ"/>
        </w:rPr>
        <w:t xml:space="preserve">, </w:t>
      </w:r>
      <w:r w:rsidR="06DE95B2" w:rsidRPr="4374F0DC">
        <w:rPr>
          <w:rFonts w:eastAsia="Times New Roman" w:cs="Arial"/>
          <w:color w:val="000000" w:themeColor="text1"/>
          <w:lang w:eastAsia="cs-CZ"/>
        </w:rPr>
        <w:t xml:space="preserve">4. 2. </w:t>
      </w:r>
      <w:r w:rsidR="304A9AF1" w:rsidRPr="4374F0DC">
        <w:rPr>
          <w:rFonts w:eastAsia="Times New Roman" w:cs="Arial"/>
          <w:color w:val="000000" w:themeColor="text1"/>
          <w:lang w:eastAsia="cs-CZ"/>
        </w:rPr>
        <w:t xml:space="preserve">vždy v </w:t>
      </w:r>
      <w:r w:rsidR="06DE95B2" w:rsidRPr="4374F0DC">
        <w:rPr>
          <w:rFonts w:eastAsia="Times New Roman" w:cs="Arial"/>
          <w:color w:val="000000" w:themeColor="text1"/>
          <w:lang w:eastAsia="cs-CZ"/>
        </w:rPr>
        <w:t>19:30</w:t>
      </w:r>
    </w:p>
    <w:p w14:paraId="3830878B" w14:textId="77777777" w:rsidR="009E7242" w:rsidRPr="009E7242" w:rsidRDefault="009E7242" w:rsidP="009E7242">
      <w:pPr>
        <w:spacing w:line="240" w:lineRule="auto"/>
        <w:rPr>
          <w:rFonts w:eastAsia="Times New Roman" w:cs="Arial"/>
          <w:szCs w:val="20"/>
          <w:lang w:eastAsia="cs-CZ"/>
        </w:rPr>
      </w:pPr>
      <w:r w:rsidRPr="009E7242">
        <w:rPr>
          <w:rFonts w:eastAsia="Times New Roman" w:cs="Arial"/>
          <w:szCs w:val="20"/>
          <w:lang w:eastAsia="cs-CZ"/>
        </w:rPr>
        <w:t>Hra je inspirována knihou Zdislavy Pokorné Zemanovo finále.</w:t>
      </w:r>
    </w:p>
    <w:p w14:paraId="1EBB8344" w14:textId="77777777" w:rsidR="009E7242" w:rsidRPr="009E7242" w:rsidRDefault="009E7242" w:rsidP="009E7242">
      <w:pPr>
        <w:spacing w:line="240" w:lineRule="auto"/>
        <w:rPr>
          <w:rFonts w:eastAsia="Times New Roman" w:cs="Arial"/>
          <w:szCs w:val="20"/>
          <w:lang w:eastAsia="cs-CZ"/>
        </w:rPr>
      </w:pPr>
      <w:r w:rsidRPr="009E7242">
        <w:rPr>
          <w:rFonts w:eastAsia="Times New Roman" w:cs="Arial"/>
          <w:szCs w:val="20"/>
          <w:lang w:eastAsia="cs-CZ"/>
        </w:rPr>
        <w:t xml:space="preserve">Projekt vznikl na základě projektové soutěže Institutu </w:t>
      </w:r>
      <w:proofErr w:type="spellStart"/>
      <w:r w:rsidRPr="009E7242">
        <w:rPr>
          <w:rFonts w:eastAsia="Times New Roman" w:cs="Arial"/>
          <w:szCs w:val="20"/>
          <w:lang w:eastAsia="cs-CZ"/>
        </w:rPr>
        <w:t>intermédií</w:t>
      </w:r>
      <w:proofErr w:type="spellEnd"/>
      <w:r w:rsidRPr="009E7242">
        <w:rPr>
          <w:rFonts w:eastAsia="Times New Roman" w:cs="Arial"/>
          <w:szCs w:val="20"/>
          <w:lang w:eastAsia="cs-CZ"/>
        </w:rPr>
        <w:t xml:space="preserve"> při FEL ČVUT a byl podpořen z prostředků ČVUT, AMU a UMPRUM.</w:t>
      </w:r>
    </w:p>
    <w:p w14:paraId="519F3065" w14:textId="30A45396" w:rsidR="000B442F" w:rsidRDefault="009E7242" w:rsidP="009E7242">
      <w:pPr>
        <w:spacing w:line="240" w:lineRule="auto"/>
        <w:rPr>
          <w:rFonts w:eastAsia="Times New Roman" w:cs="Arial"/>
          <w:szCs w:val="20"/>
          <w:lang w:eastAsia="cs-CZ"/>
        </w:rPr>
      </w:pPr>
      <w:r w:rsidRPr="009E7242">
        <w:rPr>
          <w:rFonts w:eastAsia="Times New Roman" w:cs="Arial"/>
          <w:szCs w:val="20"/>
          <w:lang w:eastAsia="cs-CZ"/>
        </w:rPr>
        <w:t>Inscenace vznikla za finančního přispění Divadelního grantu DILIA.</w:t>
      </w:r>
    </w:p>
    <w:p w14:paraId="2B2777F6" w14:textId="77777777" w:rsidR="009E7242" w:rsidRPr="00341699" w:rsidRDefault="009E7242" w:rsidP="009E7242">
      <w:pPr>
        <w:spacing w:line="240" w:lineRule="auto"/>
        <w:rPr>
          <w:rFonts w:eastAsia="Times New Roman" w:cs="Arial"/>
          <w:szCs w:val="20"/>
          <w:lang w:eastAsia="cs-CZ"/>
        </w:rPr>
      </w:pPr>
    </w:p>
    <w:p w14:paraId="63107DFD" w14:textId="77777777" w:rsidR="000B442F" w:rsidRPr="00341699" w:rsidRDefault="000B442F" w:rsidP="000B442F">
      <w:pPr>
        <w:spacing w:line="240" w:lineRule="auto"/>
        <w:rPr>
          <w:rFonts w:eastAsia="Times New Roman" w:cs="Arial"/>
          <w:szCs w:val="20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 xml:space="preserve">Vstupenky jsou k dostání buď online na </w:t>
      </w:r>
      <w:hyperlink r:id="rId9" w:history="1">
        <w:r w:rsidRPr="00341699">
          <w:rPr>
            <w:rFonts w:eastAsia="Times New Roman" w:cs="Arial"/>
            <w:color w:val="0000FF"/>
            <w:szCs w:val="20"/>
            <w:u w:val="single"/>
            <w:lang w:eastAsia="cs-CZ"/>
          </w:rPr>
          <w:t>www.divadlodisk.cz</w:t>
        </w:r>
      </w:hyperlink>
      <w:r w:rsidRPr="00341699">
        <w:rPr>
          <w:rFonts w:eastAsia="Times New Roman" w:cs="Arial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0ABE30F3" w14:textId="231A2982" w:rsidR="000B442F" w:rsidRPr="00341699" w:rsidRDefault="000B442F" w:rsidP="000B442F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341699">
        <w:rPr>
          <w:rFonts w:eastAsia="Times New Roman" w:cs="Arial"/>
          <w:color w:val="000000"/>
          <w:szCs w:val="20"/>
          <w:lang w:eastAsia="cs-CZ"/>
        </w:rPr>
        <w:t>Základní vstupné stojí 200 Kč, zvýhodněné vstupné 100</w:t>
      </w:r>
      <w:r w:rsidR="00331929" w:rsidRPr="00341699">
        <w:rPr>
          <w:rFonts w:eastAsia="Times New Roman" w:cs="Arial"/>
          <w:color w:val="000000"/>
          <w:szCs w:val="20"/>
          <w:lang w:eastAsia="cs-CZ"/>
        </w:rPr>
        <w:t xml:space="preserve"> </w:t>
      </w:r>
      <w:r w:rsidRPr="00341699">
        <w:rPr>
          <w:rFonts w:eastAsia="Times New Roman" w:cs="Arial"/>
          <w:color w:val="000000"/>
          <w:szCs w:val="20"/>
          <w:lang w:eastAsia="cs-CZ"/>
        </w:rPr>
        <w:t>Kč (pro studenty, seniory a ZTP).</w:t>
      </w:r>
      <w:r w:rsidRPr="00341699">
        <w:rPr>
          <w:rFonts w:eastAsia="Times New Roman" w:cs="Arial"/>
          <w:color w:val="000000"/>
          <w:szCs w:val="20"/>
          <w:lang w:eastAsia="cs-CZ"/>
        </w:rPr>
        <w:tab/>
      </w:r>
    </w:p>
    <w:p w14:paraId="558D5E73" w14:textId="35502A32" w:rsidR="0058507E" w:rsidRPr="00341699" w:rsidRDefault="0058507E" w:rsidP="000B442F">
      <w:pPr>
        <w:rPr>
          <w:rFonts w:cs="Arial"/>
        </w:rPr>
      </w:pPr>
    </w:p>
    <w:sectPr w:rsidR="0058507E" w:rsidRPr="00341699" w:rsidSect="00A83151">
      <w:footerReference w:type="default" r:id="rId10"/>
      <w:headerReference w:type="first" r:id="rId11"/>
      <w:footerReference w:type="first" r:id="rId12"/>
      <w:pgSz w:w="11906" w:h="16838" w:code="9"/>
      <w:pgMar w:top="1021" w:right="680" w:bottom="1985" w:left="1474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63D25" w14:textId="77777777" w:rsidR="000B1F2E" w:rsidRDefault="000B1F2E" w:rsidP="002910E7">
      <w:pPr>
        <w:spacing w:line="240" w:lineRule="auto"/>
      </w:pPr>
      <w:r>
        <w:separator/>
      </w:r>
    </w:p>
  </w:endnote>
  <w:endnote w:type="continuationSeparator" w:id="0">
    <w:p w14:paraId="349535CD" w14:textId="77777777" w:rsidR="000B1F2E" w:rsidRDefault="000B1F2E" w:rsidP="002910E7">
      <w:pPr>
        <w:spacing w:line="240" w:lineRule="auto"/>
      </w:pPr>
      <w:r>
        <w:continuationSeparator/>
      </w:r>
    </w:p>
  </w:endnote>
  <w:endnote w:type="continuationNotice" w:id="1">
    <w:p w14:paraId="6BB88E90" w14:textId="77777777" w:rsidR="000B1F2E" w:rsidRDefault="000B1F2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58241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58240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043C7" w14:textId="77777777" w:rsidR="000B1F2E" w:rsidRDefault="000B1F2E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7592F5A4" w14:textId="77777777" w:rsidR="000B1F2E" w:rsidRDefault="000B1F2E" w:rsidP="002910E7">
      <w:pPr>
        <w:spacing w:line="240" w:lineRule="auto"/>
      </w:pPr>
      <w:r>
        <w:continuationSeparator/>
      </w:r>
    </w:p>
  </w:footnote>
  <w:footnote w:type="continuationNotice" w:id="1">
    <w:p w14:paraId="233A6D2F" w14:textId="77777777" w:rsidR="000B1F2E" w:rsidRDefault="000B1F2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58242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41778"/>
    <w:rsid w:val="00045B9F"/>
    <w:rsid w:val="00045C3E"/>
    <w:rsid w:val="00046101"/>
    <w:rsid w:val="00052949"/>
    <w:rsid w:val="0008473C"/>
    <w:rsid w:val="000B1F2E"/>
    <w:rsid w:val="000B442F"/>
    <w:rsid w:val="001017B7"/>
    <w:rsid w:val="00106C06"/>
    <w:rsid w:val="00157A28"/>
    <w:rsid w:val="00184739"/>
    <w:rsid w:val="00184EB2"/>
    <w:rsid w:val="0018735F"/>
    <w:rsid w:val="001F0040"/>
    <w:rsid w:val="001F5E73"/>
    <w:rsid w:val="001F65EE"/>
    <w:rsid w:val="002272C7"/>
    <w:rsid w:val="00240ED3"/>
    <w:rsid w:val="00241D96"/>
    <w:rsid w:val="00264E77"/>
    <w:rsid w:val="002910E7"/>
    <w:rsid w:val="002B24F8"/>
    <w:rsid w:val="002B357E"/>
    <w:rsid w:val="002B38CA"/>
    <w:rsid w:val="00331929"/>
    <w:rsid w:val="00341699"/>
    <w:rsid w:val="0039648C"/>
    <w:rsid w:val="003C3114"/>
    <w:rsid w:val="003D39D5"/>
    <w:rsid w:val="003E652B"/>
    <w:rsid w:val="003F01F5"/>
    <w:rsid w:val="003F17BC"/>
    <w:rsid w:val="003F3B1E"/>
    <w:rsid w:val="00445C28"/>
    <w:rsid w:val="00457E42"/>
    <w:rsid w:val="00484515"/>
    <w:rsid w:val="004C4816"/>
    <w:rsid w:val="004F0B03"/>
    <w:rsid w:val="00510BD6"/>
    <w:rsid w:val="005238C3"/>
    <w:rsid w:val="00526A85"/>
    <w:rsid w:val="0053169F"/>
    <w:rsid w:val="0054260F"/>
    <w:rsid w:val="005607D3"/>
    <w:rsid w:val="00580457"/>
    <w:rsid w:val="00581E6A"/>
    <w:rsid w:val="0058507E"/>
    <w:rsid w:val="00587028"/>
    <w:rsid w:val="00590644"/>
    <w:rsid w:val="00597F97"/>
    <w:rsid w:val="005B1BA0"/>
    <w:rsid w:val="005D1F67"/>
    <w:rsid w:val="00612DE5"/>
    <w:rsid w:val="006368FC"/>
    <w:rsid w:val="00661481"/>
    <w:rsid w:val="00685156"/>
    <w:rsid w:val="00693270"/>
    <w:rsid w:val="00694DEB"/>
    <w:rsid w:val="006C5801"/>
    <w:rsid w:val="006D6838"/>
    <w:rsid w:val="007139E7"/>
    <w:rsid w:val="00731F2B"/>
    <w:rsid w:val="00735E40"/>
    <w:rsid w:val="00767162"/>
    <w:rsid w:val="00774D54"/>
    <w:rsid w:val="00775CA3"/>
    <w:rsid w:val="00777FA7"/>
    <w:rsid w:val="007A01E1"/>
    <w:rsid w:val="007A0686"/>
    <w:rsid w:val="007C51E5"/>
    <w:rsid w:val="007C5832"/>
    <w:rsid w:val="007F31D0"/>
    <w:rsid w:val="008012D9"/>
    <w:rsid w:val="00801B4E"/>
    <w:rsid w:val="00831141"/>
    <w:rsid w:val="00861C57"/>
    <w:rsid w:val="00870E36"/>
    <w:rsid w:val="00875EF0"/>
    <w:rsid w:val="008824B1"/>
    <w:rsid w:val="008900EF"/>
    <w:rsid w:val="008B5AE8"/>
    <w:rsid w:val="008C66E1"/>
    <w:rsid w:val="009051F3"/>
    <w:rsid w:val="00971204"/>
    <w:rsid w:val="009769ED"/>
    <w:rsid w:val="00991425"/>
    <w:rsid w:val="009C70EB"/>
    <w:rsid w:val="009E7242"/>
    <w:rsid w:val="00A11287"/>
    <w:rsid w:val="00A242FC"/>
    <w:rsid w:val="00A252A0"/>
    <w:rsid w:val="00A25D01"/>
    <w:rsid w:val="00A32CAD"/>
    <w:rsid w:val="00A61F8E"/>
    <w:rsid w:val="00A83151"/>
    <w:rsid w:val="00AA62F7"/>
    <w:rsid w:val="00AB5B9A"/>
    <w:rsid w:val="00AD7E6C"/>
    <w:rsid w:val="00AE1BC9"/>
    <w:rsid w:val="00AF34EB"/>
    <w:rsid w:val="00AF4DEE"/>
    <w:rsid w:val="00B101AE"/>
    <w:rsid w:val="00B20763"/>
    <w:rsid w:val="00B336A0"/>
    <w:rsid w:val="00B70F9F"/>
    <w:rsid w:val="00BB14B4"/>
    <w:rsid w:val="00BB5439"/>
    <w:rsid w:val="00BC2DBC"/>
    <w:rsid w:val="00BC70F0"/>
    <w:rsid w:val="00BD27A6"/>
    <w:rsid w:val="00BE53E1"/>
    <w:rsid w:val="00C07A51"/>
    <w:rsid w:val="00C10ECD"/>
    <w:rsid w:val="00C1613A"/>
    <w:rsid w:val="00C61BC1"/>
    <w:rsid w:val="00C875B8"/>
    <w:rsid w:val="00CC46DE"/>
    <w:rsid w:val="00CE3253"/>
    <w:rsid w:val="00D04EB0"/>
    <w:rsid w:val="00D21D09"/>
    <w:rsid w:val="00D54E30"/>
    <w:rsid w:val="00D968E8"/>
    <w:rsid w:val="00DB6714"/>
    <w:rsid w:val="00DB71D8"/>
    <w:rsid w:val="00DD5D69"/>
    <w:rsid w:val="00E40C8B"/>
    <w:rsid w:val="00E413AE"/>
    <w:rsid w:val="00E9003F"/>
    <w:rsid w:val="00EA39DB"/>
    <w:rsid w:val="00EE290A"/>
    <w:rsid w:val="00EE42D1"/>
    <w:rsid w:val="00EE4507"/>
    <w:rsid w:val="00EE674C"/>
    <w:rsid w:val="00F42B7B"/>
    <w:rsid w:val="00F45E26"/>
    <w:rsid w:val="00F65ADE"/>
    <w:rsid w:val="00FB153D"/>
    <w:rsid w:val="00FC1E80"/>
    <w:rsid w:val="0168063F"/>
    <w:rsid w:val="0245EA9B"/>
    <w:rsid w:val="0385ABAA"/>
    <w:rsid w:val="03AA048B"/>
    <w:rsid w:val="040E252E"/>
    <w:rsid w:val="0485BCDA"/>
    <w:rsid w:val="04A30DFF"/>
    <w:rsid w:val="04A8C213"/>
    <w:rsid w:val="055D986E"/>
    <w:rsid w:val="0586E009"/>
    <w:rsid w:val="06B2FF62"/>
    <w:rsid w:val="06DE95B2"/>
    <w:rsid w:val="06F20F39"/>
    <w:rsid w:val="07C01F7E"/>
    <w:rsid w:val="082865E2"/>
    <w:rsid w:val="089000C6"/>
    <w:rsid w:val="091BD459"/>
    <w:rsid w:val="09F301F6"/>
    <w:rsid w:val="0A251040"/>
    <w:rsid w:val="0C15DB1A"/>
    <w:rsid w:val="0C1AD939"/>
    <w:rsid w:val="0C284A82"/>
    <w:rsid w:val="0E24481F"/>
    <w:rsid w:val="0EBBA9C0"/>
    <w:rsid w:val="0ECE3CF8"/>
    <w:rsid w:val="0EE1C146"/>
    <w:rsid w:val="0F8C9449"/>
    <w:rsid w:val="10E86369"/>
    <w:rsid w:val="11925548"/>
    <w:rsid w:val="12480138"/>
    <w:rsid w:val="1325C932"/>
    <w:rsid w:val="143F623A"/>
    <w:rsid w:val="14A35585"/>
    <w:rsid w:val="1560A369"/>
    <w:rsid w:val="168434B0"/>
    <w:rsid w:val="17171312"/>
    <w:rsid w:val="174257C7"/>
    <w:rsid w:val="177837A7"/>
    <w:rsid w:val="17F734E7"/>
    <w:rsid w:val="19BBE055"/>
    <w:rsid w:val="1A360AF1"/>
    <w:rsid w:val="1A557FBE"/>
    <w:rsid w:val="1A6773F7"/>
    <w:rsid w:val="1B82640C"/>
    <w:rsid w:val="1C4A7853"/>
    <w:rsid w:val="1C7E3D4A"/>
    <w:rsid w:val="1D3A938D"/>
    <w:rsid w:val="1D55BDD5"/>
    <w:rsid w:val="1DCA6098"/>
    <w:rsid w:val="1F3E8AFC"/>
    <w:rsid w:val="1F687E13"/>
    <w:rsid w:val="1F90FEF7"/>
    <w:rsid w:val="1FE4CC84"/>
    <w:rsid w:val="20CA3B02"/>
    <w:rsid w:val="20EB844B"/>
    <w:rsid w:val="23AF2B59"/>
    <w:rsid w:val="23C79A2E"/>
    <w:rsid w:val="2540018A"/>
    <w:rsid w:val="2547FB49"/>
    <w:rsid w:val="2553C09B"/>
    <w:rsid w:val="255969B6"/>
    <w:rsid w:val="261939B3"/>
    <w:rsid w:val="26443CC8"/>
    <w:rsid w:val="2781533F"/>
    <w:rsid w:val="27A515C2"/>
    <w:rsid w:val="28FB2057"/>
    <w:rsid w:val="2939C8F1"/>
    <w:rsid w:val="29828ED6"/>
    <w:rsid w:val="2A978CF0"/>
    <w:rsid w:val="2BB688B1"/>
    <w:rsid w:val="2C583784"/>
    <w:rsid w:val="2C63FE37"/>
    <w:rsid w:val="2DE4EF55"/>
    <w:rsid w:val="2E4EF7E2"/>
    <w:rsid w:val="2EFF827D"/>
    <w:rsid w:val="303B12A1"/>
    <w:rsid w:val="3046F61A"/>
    <w:rsid w:val="304A9AF1"/>
    <w:rsid w:val="3112B3DC"/>
    <w:rsid w:val="316F751E"/>
    <w:rsid w:val="31DF88C8"/>
    <w:rsid w:val="3387399A"/>
    <w:rsid w:val="338A71A2"/>
    <w:rsid w:val="33CBABF1"/>
    <w:rsid w:val="33EB0F4C"/>
    <w:rsid w:val="349CE868"/>
    <w:rsid w:val="34FE41A7"/>
    <w:rsid w:val="35735A0F"/>
    <w:rsid w:val="35E12EE9"/>
    <w:rsid w:val="3644522A"/>
    <w:rsid w:val="3660E4EE"/>
    <w:rsid w:val="369F90D7"/>
    <w:rsid w:val="37F0729E"/>
    <w:rsid w:val="384666BA"/>
    <w:rsid w:val="386D2F6A"/>
    <w:rsid w:val="38A7AB7D"/>
    <w:rsid w:val="390F54C7"/>
    <w:rsid w:val="395E1B84"/>
    <w:rsid w:val="3976994A"/>
    <w:rsid w:val="3BDACA33"/>
    <w:rsid w:val="3CBF6FF0"/>
    <w:rsid w:val="3CD4E18A"/>
    <w:rsid w:val="3D42CF4C"/>
    <w:rsid w:val="3D516252"/>
    <w:rsid w:val="3D5BB37E"/>
    <w:rsid w:val="3D6661AE"/>
    <w:rsid w:val="3E7F9263"/>
    <w:rsid w:val="40797926"/>
    <w:rsid w:val="40B13B35"/>
    <w:rsid w:val="40D272D5"/>
    <w:rsid w:val="413BE27D"/>
    <w:rsid w:val="41D2BE62"/>
    <w:rsid w:val="43494125"/>
    <w:rsid w:val="4374F0DC"/>
    <w:rsid w:val="44759EFF"/>
    <w:rsid w:val="44BE5E40"/>
    <w:rsid w:val="44FAC9EC"/>
    <w:rsid w:val="452CF688"/>
    <w:rsid w:val="46A33FBF"/>
    <w:rsid w:val="473BDA18"/>
    <w:rsid w:val="478AE4EB"/>
    <w:rsid w:val="47D20A17"/>
    <w:rsid w:val="485D9EAF"/>
    <w:rsid w:val="48DA15C1"/>
    <w:rsid w:val="49187BF0"/>
    <w:rsid w:val="492238A3"/>
    <w:rsid w:val="498EB89C"/>
    <w:rsid w:val="49B54986"/>
    <w:rsid w:val="4B708DA5"/>
    <w:rsid w:val="4CB5CEF2"/>
    <w:rsid w:val="4E32DAD7"/>
    <w:rsid w:val="4EC75B08"/>
    <w:rsid w:val="4F9DB55F"/>
    <w:rsid w:val="50E95D5C"/>
    <w:rsid w:val="510672C3"/>
    <w:rsid w:val="5136E160"/>
    <w:rsid w:val="5304466A"/>
    <w:rsid w:val="541B35F6"/>
    <w:rsid w:val="544D52BB"/>
    <w:rsid w:val="56537585"/>
    <w:rsid w:val="58EC1175"/>
    <w:rsid w:val="5975FC3A"/>
    <w:rsid w:val="597C976D"/>
    <w:rsid w:val="59A67FF9"/>
    <w:rsid w:val="5A2AE70B"/>
    <w:rsid w:val="5A2EF68E"/>
    <w:rsid w:val="5A87A6DD"/>
    <w:rsid w:val="5ABF1F5D"/>
    <w:rsid w:val="5AD86B6A"/>
    <w:rsid w:val="5AFC1092"/>
    <w:rsid w:val="5B4177E5"/>
    <w:rsid w:val="5B50AF7E"/>
    <w:rsid w:val="5B6A76D4"/>
    <w:rsid w:val="5BC840AF"/>
    <w:rsid w:val="5C54913D"/>
    <w:rsid w:val="5CE27682"/>
    <w:rsid w:val="5D897A1E"/>
    <w:rsid w:val="5DBF65ED"/>
    <w:rsid w:val="5EC366BB"/>
    <w:rsid w:val="5F3E9298"/>
    <w:rsid w:val="601D4B18"/>
    <w:rsid w:val="604A668C"/>
    <w:rsid w:val="608AE4BB"/>
    <w:rsid w:val="608B0140"/>
    <w:rsid w:val="60DB475B"/>
    <w:rsid w:val="60EF3C2A"/>
    <w:rsid w:val="60FFA7ED"/>
    <w:rsid w:val="6177A7EA"/>
    <w:rsid w:val="62BBEE3B"/>
    <w:rsid w:val="62BD8C6E"/>
    <w:rsid w:val="63AA6ECC"/>
    <w:rsid w:val="65223A6A"/>
    <w:rsid w:val="675621DB"/>
    <w:rsid w:val="67A129D6"/>
    <w:rsid w:val="695779CD"/>
    <w:rsid w:val="69E029EE"/>
    <w:rsid w:val="6A0C3547"/>
    <w:rsid w:val="6A6C47DF"/>
    <w:rsid w:val="6C205FCE"/>
    <w:rsid w:val="6CD39AD5"/>
    <w:rsid w:val="6CD4DA1C"/>
    <w:rsid w:val="6CE8856C"/>
    <w:rsid w:val="6D3C2097"/>
    <w:rsid w:val="6E1E71BD"/>
    <w:rsid w:val="6E92C8EF"/>
    <w:rsid w:val="6EA6DDB2"/>
    <w:rsid w:val="6F8768D2"/>
    <w:rsid w:val="6FB9CBC5"/>
    <w:rsid w:val="706EC693"/>
    <w:rsid w:val="730F754F"/>
    <w:rsid w:val="7351F87F"/>
    <w:rsid w:val="753DF15F"/>
    <w:rsid w:val="766AB1C9"/>
    <w:rsid w:val="778E3795"/>
    <w:rsid w:val="77CDCF9A"/>
    <w:rsid w:val="78255677"/>
    <w:rsid w:val="784AC643"/>
    <w:rsid w:val="79371862"/>
    <w:rsid w:val="7A81D64F"/>
    <w:rsid w:val="7BB3E948"/>
    <w:rsid w:val="7C15164A"/>
    <w:rsid w:val="7C7EFFC3"/>
    <w:rsid w:val="7D21483D"/>
    <w:rsid w:val="7ECBE135"/>
    <w:rsid w:val="7F7DE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0B4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B442F"/>
    <w:rPr>
      <w:color w:val="0000FF"/>
      <w:u w:val="single"/>
    </w:rPr>
  </w:style>
  <w:style w:type="character" w:customStyle="1" w:styleId="apple-tab-span">
    <w:name w:val="apple-tab-span"/>
    <w:basedOn w:val="Standardnpsmoodstavce"/>
    <w:rsid w:val="000B442F"/>
  </w:style>
  <w:style w:type="character" w:styleId="Odkaznakoment">
    <w:name w:val="annotation reference"/>
    <w:basedOn w:val="Standardnpsmoodstavce"/>
    <w:uiPriority w:val="99"/>
    <w:semiHidden/>
    <w:unhideWhenUsed/>
    <w:rsid w:val="00A1128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128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1287"/>
    <w:rPr>
      <w:rFonts w:ascii="Arial" w:eastAsiaTheme="minorEastAsia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12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1287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1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74a2b4f6bbb52da3117aa8c8e980b72b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f128c5300a4804c16230a9f558497b9f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customXml/itemProps2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A71644-6ABB-4B01-BEA6-9FBF0B26F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7d0de7-0736-4491-8d46-2d7943b2bf38"/>
    <ds:schemaRef ds:uri="cd49ebaa-6fea-4889-a18f-ff7eac4b0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530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2</cp:revision>
  <dcterms:created xsi:type="dcterms:W3CDTF">2024-12-06T16:00:00Z</dcterms:created>
  <dcterms:modified xsi:type="dcterms:W3CDTF">2024-12-06T16:00:00Z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