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C2" w:rsidRDefault="00AF19EF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w:drawing>
          <wp:anchor distT="0" distB="0" distL="0" distR="0" simplePos="0" relativeHeight="251658240" behindDoc="0" locked="0" layoutInCell="1" hidden="0" allowOverlap="1" wp14:anchorId="1C13BFE6" wp14:editId="3CB58BEF">
            <wp:simplePos x="0" y="0"/>
            <wp:positionH relativeFrom="column">
              <wp:posOffset>4048125</wp:posOffset>
            </wp:positionH>
            <wp:positionV relativeFrom="paragraph">
              <wp:posOffset>-19050</wp:posOffset>
            </wp:positionV>
            <wp:extent cx="1209675" cy="1230630"/>
            <wp:effectExtent l="0" t="0" r="9525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2306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96038">
        <w:rPr>
          <w:rFonts w:ascii="Calibri" w:eastAsia="Calibri" w:hAnsi="Calibri" w:cs="Calibri"/>
          <w:b/>
          <w:color w:val="000000"/>
          <w:sz w:val="22"/>
          <w:szCs w:val="22"/>
        </w:rPr>
        <w:t xml:space="preserve">Divadlo DISK                                                                                        </w:t>
      </w:r>
    </w:p>
    <w:p w:rsidR="00AA24C2" w:rsidRDefault="00D960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Divadelní fakulta AMU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Karlova 26, 116 65 Praha 1 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tel.: +420 234 244 254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  <w:bookmarkStart w:id="0" w:name="_GoBack"/>
      <w:bookmarkEnd w:id="0"/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e-mail: </w:t>
      </w:r>
      <w:r w:rsidRPr="00AF19EF">
        <w:rPr>
          <w:rFonts w:ascii="Calibri" w:eastAsia="Calibri" w:hAnsi="Calibri" w:cs="Calibri"/>
          <w:color w:val="0070C0"/>
          <w:sz w:val="22"/>
          <w:szCs w:val="22"/>
          <w:u w:val="single"/>
        </w:rPr>
        <w:t xml:space="preserve">disk@divadlodisk.cz   </w:t>
      </w:r>
      <w:r>
        <w:rPr>
          <w:rFonts w:ascii="Calibri" w:eastAsia="Calibri" w:hAnsi="Calibri" w:cs="Calibri"/>
          <w:color w:val="0000FF"/>
          <w:sz w:val="22"/>
          <w:szCs w:val="22"/>
          <w:u w:val="single"/>
        </w:rPr>
        <w:br/>
      </w:r>
      <w:hyperlink r:id="rId8">
        <w:r w:rsidRPr="00AF19EF">
          <w:rPr>
            <w:rFonts w:ascii="Calibri" w:eastAsia="Calibri" w:hAnsi="Calibri" w:cs="Calibri"/>
            <w:color w:val="0070C0"/>
            <w:sz w:val="22"/>
            <w:szCs w:val="22"/>
            <w:u w:val="single"/>
          </w:rPr>
          <w:t>www.divadlodisk.cz</w:t>
        </w:r>
      </w:hyperlink>
      <w:r>
        <w:rPr>
          <w:rFonts w:ascii="Calibri" w:eastAsia="Calibri" w:hAnsi="Calibri" w:cs="Calibri"/>
          <w:sz w:val="22"/>
          <w:szCs w:val="22"/>
        </w:rPr>
        <w:br/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sz w:val="22"/>
          <w:szCs w:val="22"/>
        </w:rPr>
      </w:pPr>
    </w:p>
    <w:p w:rsidR="00AA24C2" w:rsidRPr="00AF19EF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  <w:sz w:val="36"/>
          <w:szCs w:val="36"/>
          <w:highlight w:val="white"/>
        </w:rPr>
      </w:pPr>
      <w:r w:rsidRPr="00AF19EF">
        <w:rPr>
          <w:rFonts w:ascii="Calibri" w:eastAsia="Calibri" w:hAnsi="Calibri" w:cs="Calibri"/>
          <w:b/>
          <w:sz w:val="36"/>
          <w:szCs w:val="36"/>
          <w:highlight w:val="white"/>
        </w:rPr>
        <w:t xml:space="preserve">Do </w:t>
      </w:r>
      <w:proofErr w:type="spellStart"/>
      <w:r w:rsidRPr="00AF19EF">
        <w:rPr>
          <w:rFonts w:ascii="Calibri" w:eastAsia="Calibri" w:hAnsi="Calibri" w:cs="Calibri"/>
          <w:b/>
          <w:sz w:val="36"/>
          <w:szCs w:val="36"/>
          <w:highlight w:val="white"/>
        </w:rPr>
        <w:t>DISKu</w:t>
      </w:r>
      <w:proofErr w:type="spellEnd"/>
      <w:r w:rsidRPr="00AF19EF">
        <w:rPr>
          <w:rFonts w:ascii="Calibri" w:eastAsia="Calibri" w:hAnsi="Calibri" w:cs="Calibri"/>
          <w:b/>
          <w:sz w:val="36"/>
          <w:szCs w:val="36"/>
          <w:highlight w:val="white"/>
        </w:rPr>
        <w:t xml:space="preserve"> se v lednu vloudí žháři. Činohra připravuje závěrečné absolventské představení</w:t>
      </w:r>
    </w:p>
    <w:p w:rsidR="00AA24C2" w:rsidRPr="00AF19EF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32"/>
          <w:szCs w:val="32"/>
        </w:rPr>
      </w:pPr>
    </w:p>
    <w:p w:rsidR="00AA24C2" w:rsidRDefault="00A60DF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/Praha, 7.</w:t>
      </w:r>
      <w:r w:rsidR="00D96038"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1.2019/ </w:t>
      </w:r>
      <w:r w:rsidR="00D96038">
        <w:rPr>
          <w:rFonts w:ascii="Calibri" w:eastAsia="Calibri" w:hAnsi="Calibri" w:cs="Calibri"/>
          <w:b/>
          <w:color w:val="000000"/>
          <w:sz w:val="22"/>
          <w:szCs w:val="22"/>
        </w:rPr>
        <w:t>Svou čtvrtou a po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slední absolventskou inscenaci </w:t>
      </w:r>
      <w:r w:rsidR="00D96038">
        <w:rPr>
          <w:rFonts w:ascii="Calibri" w:eastAsia="Calibri" w:hAnsi="Calibri" w:cs="Calibri"/>
          <w:b/>
          <w:color w:val="000000"/>
          <w:sz w:val="22"/>
          <w:szCs w:val="22"/>
        </w:rPr>
        <w:t xml:space="preserve">s názvem </w:t>
      </w:r>
      <w:r w:rsidR="00D96038">
        <w:rPr>
          <w:rFonts w:ascii="Calibri" w:eastAsia="Calibri" w:hAnsi="Calibri" w:cs="Calibri"/>
          <w:b/>
          <w:i/>
          <w:sz w:val="22"/>
          <w:szCs w:val="22"/>
        </w:rPr>
        <w:t xml:space="preserve">Pan </w:t>
      </w:r>
      <w:proofErr w:type="spellStart"/>
      <w:r w:rsidR="00D96038">
        <w:rPr>
          <w:rFonts w:ascii="Calibri" w:eastAsia="Calibri" w:hAnsi="Calibri" w:cs="Calibri"/>
          <w:b/>
          <w:i/>
          <w:sz w:val="22"/>
          <w:szCs w:val="22"/>
        </w:rPr>
        <w:t>Biedermann</w:t>
      </w:r>
      <w:proofErr w:type="spellEnd"/>
      <w:r w:rsidR="00D96038"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r w:rsidR="00D96038">
        <w:rPr>
          <w:rFonts w:ascii="Calibri" w:eastAsia="Calibri" w:hAnsi="Calibri" w:cs="Calibri"/>
          <w:b/>
          <w:i/>
          <w:sz w:val="22"/>
          <w:szCs w:val="22"/>
        </w:rPr>
        <w:br/>
        <w:t xml:space="preserve">a Žháři </w:t>
      </w:r>
      <w:r w:rsidR="00D96038">
        <w:rPr>
          <w:rFonts w:ascii="Calibri" w:eastAsia="Calibri" w:hAnsi="Calibri" w:cs="Calibri"/>
          <w:b/>
          <w:color w:val="000000"/>
          <w:sz w:val="22"/>
          <w:szCs w:val="22"/>
        </w:rPr>
        <w:t>představí studenti Katedry činoherního divadla</w:t>
      </w:r>
      <w:r w:rsidR="00D96038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D96038">
        <w:rPr>
          <w:rFonts w:ascii="Calibri" w:eastAsia="Calibri" w:hAnsi="Calibri" w:cs="Calibri"/>
          <w:b/>
          <w:color w:val="000000"/>
          <w:sz w:val="22"/>
          <w:szCs w:val="22"/>
        </w:rPr>
        <w:t>18. 1. 2019 v Divadle Disk.</w:t>
      </w:r>
      <w:r w:rsidR="00D96038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D96038">
        <w:rPr>
          <w:rFonts w:ascii="Calibri" w:eastAsia="Calibri" w:hAnsi="Calibri" w:cs="Calibri"/>
          <w:b/>
          <w:sz w:val="22"/>
          <w:szCs w:val="22"/>
        </w:rPr>
        <w:br/>
        <w:t xml:space="preserve">Po expresionistickém dramatu, adaptaci literárního díla a </w:t>
      </w:r>
      <w:proofErr w:type="spellStart"/>
      <w:r w:rsidR="00D96038">
        <w:rPr>
          <w:rFonts w:ascii="Calibri" w:eastAsia="Calibri" w:hAnsi="Calibri" w:cs="Calibri"/>
          <w:b/>
          <w:sz w:val="22"/>
          <w:szCs w:val="22"/>
        </w:rPr>
        <w:t>postdramatické</w:t>
      </w:r>
      <w:proofErr w:type="spellEnd"/>
      <w:r w:rsidR="00D96038">
        <w:rPr>
          <w:rFonts w:ascii="Calibri" w:eastAsia="Calibri" w:hAnsi="Calibri" w:cs="Calibri"/>
          <w:b/>
          <w:sz w:val="22"/>
          <w:szCs w:val="22"/>
        </w:rPr>
        <w:t xml:space="preserve"> grotesce zvolil inscenační tým tragikomedii švýcarského dramatika Maxe </w:t>
      </w:r>
      <w:proofErr w:type="spellStart"/>
      <w:r w:rsidR="00D96038">
        <w:rPr>
          <w:rFonts w:ascii="Calibri" w:eastAsia="Calibri" w:hAnsi="Calibri" w:cs="Calibri"/>
          <w:b/>
          <w:sz w:val="22"/>
          <w:szCs w:val="22"/>
        </w:rPr>
        <w:t>Frische</w:t>
      </w:r>
      <w:proofErr w:type="spellEnd"/>
      <w:r w:rsidR="00D96038">
        <w:rPr>
          <w:rFonts w:ascii="Calibri" w:eastAsia="Calibri" w:hAnsi="Calibri" w:cs="Calibri"/>
          <w:b/>
          <w:sz w:val="22"/>
          <w:szCs w:val="22"/>
        </w:rPr>
        <w:t xml:space="preserve">. Režie se ujala Barbora Mašková. 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Max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Frisch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(1911-1991) napsal tuto </w:t>
      </w:r>
      <w:r>
        <w:rPr>
          <w:rFonts w:ascii="Calibri" w:eastAsia="Calibri" w:hAnsi="Calibri" w:cs="Calibri"/>
          <w:i/>
          <w:sz w:val="22"/>
          <w:szCs w:val="22"/>
        </w:rPr>
        <w:t>„</w:t>
      </w:r>
      <w:r>
        <w:rPr>
          <w:rFonts w:ascii="Calibri" w:eastAsia="Calibri" w:hAnsi="Calibri" w:cs="Calibri"/>
          <w:sz w:val="22"/>
          <w:szCs w:val="22"/>
        </w:rPr>
        <w:t>nauč</w:t>
      </w:r>
      <w:r>
        <w:rPr>
          <w:rFonts w:ascii="Calibri" w:eastAsia="Calibri" w:hAnsi="Calibri" w:cs="Calibri"/>
          <w:sz w:val="22"/>
          <w:szCs w:val="22"/>
        </w:rPr>
        <w:t xml:space="preserve">nou hru bez naučení”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o dvou žhářích a půdě plné sudů </w:t>
      </w:r>
      <w:r>
        <w:rPr>
          <w:rFonts w:ascii="Calibri" w:eastAsia="Calibri" w:hAnsi="Calibri" w:cs="Calibri"/>
          <w:color w:val="000000"/>
          <w:sz w:val="22"/>
          <w:szCs w:val="22"/>
        </w:rPr>
        <w:br/>
        <w:t xml:space="preserve">s benzinem v roce 1958 jako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reakci na únorový komunistický puč v Československu.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Chování titulního hrdiny, slušného člověka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Bohumila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Biedermanna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, v sobě odráží kompromisy a ústupky předúnorové českoslov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enské vlády i netečnost většiny občanů.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Frischova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hra ale zdaleka není jen historickým textem o vzestupu jednoho politického systému. Podle režisérky inscenace, studentky </w:t>
      </w:r>
      <w:r>
        <w:rPr>
          <w:rFonts w:ascii="Calibri" w:eastAsia="Calibri" w:hAnsi="Calibri" w:cs="Calibri"/>
          <w:color w:val="000000"/>
          <w:sz w:val="22"/>
          <w:szCs w:val="22"/>
        </w:rPr>
        <w:br/>
        <w:t>2. ročníku magisterského studia režie činoherního div</w:t>
      </w:r>
      <w:r>
        <w:rPr>
          <w:rFonts w:ascii="Calibri" w:eastAsia="Calibri" w:hAnsi="Calibri" w:cs="Calibri"/>
          <w:sz w:val="22"/>
          <w:szCs w:val="22"/>
        </w:rPr>
        <w:t>adla,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Barbory Maškové</w:t>
      </w:r>
      <w:r>
        <w:rPr>
          <w:rFonts w:ascii="Calibri" w:eastAsia="Calibri" w:hAnsi="Calibri" w:cs="Calibri"/>
          <w:color w:val="000000"/>
          <w:sz w:val="22"/>
          <w:szCs w:val="22"/>
        </w:rPr>
        <w:t>, má hra 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becnou platnost coby varování před lhostejností a neschopností jednat tváří v tvář zlu. A při pohledu na dnešní českou společnost nabývá dokonce nových významů. 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A60DF6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„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Nesnažíme se kritizovat základní prvky liberální demokracie, jako je tolerance, nebo humanita, byť s těmito slovy text často operuje. Naopak se snažíme zdůraznit, jak málo tyto pojmy pro </w:t>
      </w:r>
      <w:proofErr w:type="spellStart"/>
      <w:r>
        <w:rPr>
          <w:rFonts w:ascii="Calibri" w:eastAsia="Calibri" w:hAnsi="Calibri" w:cs="Calibri"/>
          <w:i/>
          <w:color w:val="000000"/>
          <w:sz w:val="22"/>
          <w:szCs w:val="22"/>
        </w:rPr>
        <w:t>Biedermanna</w:t>
      </w:r>
      <w:proofErr w:type="spellEnd"/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reálně znamenají. Jsou pro něj vyprázdněné. Stávají se po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uhou zástěrkou proč nejednat,” </w:t>
      </w:r>
      <w:r>
        <w:rPr>
          <w:rFonts w:ascii="Calibri" w:eastAsia="Calibri" w:hAnsi="Calibri" w:cs="Calibri"/>
          <w:color w:val="000000"/>
          <w:sz w:val="22"/>
          <w:szCs w:val="22"/>
        </w:rPr>
        <w:t>říká režisérka, která se rozhodla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text zasadit do české současnosti</w:t>
      </w:r>
      <w:r>
        <w:rPr>
          <w:rFonts w:ascii="Calibri" w:eastAsia="Calibri" w:hAnsi="Calibri" w:cs="Calibri"/>
          <w:color w:val="000000"/>
          <w:sz w:val="22"/>
          <w:szCs w:val="22"/>
        </w:rPr>
        <w:t>, č</w:t>
      </w:r>
      <w:r w:rsidR="00A60DF6">
        <w:rPr>
          <w:rFonts w:ascii="Calibri" w:eastAsia="Calibri" w:hAnsi="Calibri" w:cs="Calibri"/>
          <w:color w:val="000000"/>
          <w:sz w:val="22"/>
          <w:szCs w:val="22"/>
        </w:rPr>
        <w:t xml:space="preserve">emuž odpovídá i výtvarné řešení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scénografky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Majky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Semotánové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 kostýmní výtvarnice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Poliny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Akhmetzhanové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.</w:t>
      </w:r>
      <w:r w:rsidR="00A60DF6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A60DF6" w:rsidRDefault="00A60D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Jednání hlavního hrdiny, jeho ženy i dvou žhářů, kteří se jim obratnou manipulací vetřou do přízně </w:t>
      </w:r>
      <w:r>
        <w:rPr>
          <w:rFonts w:ascii="Calibri" w:eastAsia="Calibri" w:hAnsi="Calibri" w:cs="Calibri"/>
          <w:color w:val="000000"/>
          <w:sz w:val="22"/>
          <w:szCs w:val="22"/>
        </w:rPr>
        <w:br/>
        <w:t xml:space="preserve">a ubytují se na jejich půdě, komentuje prostřednictvím veršovaných vstupů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chór – hasičský sbor, </w:t>
      </w:r>
      <w:r>
        <w:rPr>
          <w:rFonts w:ascii="Calibri" w:eastAsia="Calibri" w:hAnsi="Calibri" w:cs="Calibri"/>
          <w:b/>
          <w:sz w:val="22"/>
          <w:szCs w:val="22"/>
        </w:rPr>
        <w:t xml:space="preserve">složený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z ikonických </w:t>
      </w:r>
      <w:r>
        <w:rPr>
          <w:rFonts w:ascii="Calibri" w:eastAsia="Calibri" w:hAnsi="Calibri" w:cs="Calibri"/>
          <w:b/>
          <w:sz w:val="22"/>
          <w:szCs w:val="22"/>
        </w:rPr>
        <w:t xml:space="preserve">českých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fiktivních postav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V něm </w:t>
      </w:r>
      <w:r>
        <w:rPr>
          <w:rFonts w:ascii="Calibri" w:eastAsia="Calibri" w:hAnsi="Calibri" w:cs="Calibri"/>
          <w:sz w:val="22"/>
          <w:szCs w:val="22"/>
        </w:rPr>
        <w:t>nechyb</w:t>
      </w:r>
      <w:r>
        <w:rPr>
          <w:rFonts w:ascii="Calibri" w:eastAsia="Calibri" w:hAnsi="Calibri" w:cs="Calibri"/>
          <w:sz w:val="22"/>
          <w:szCs w:val="22"/>
        </w:rPr>
        <w:t xml:space="preserve">í například Švejk, Mirek </w:t>
      </w:r>
      <w:proofErr w:type="spellStart"/>
      <w:r>
        <w:rPr>
          <w:rFonts w:ascii="Calibri" w:eastAsia="Calibri" w:hAnsi="Calibri" w:cs="Calibri"/>
          <w:sz w:val="22"/>
          <w:szCs w:val="22"/>
        </w:rPr>
        <w:t>Dušín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nebo Babička.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Poutavost děje umocňuje pozorování konkrétních metod, jimiž oba vetřelci postupně získávají nad svým hostitelem nadvládu.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„Žháři využívají velké množství strategií, ať už je to mediální manipulace, nátlak, popul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ismus, atmosféra strachu či relativizace hodnot, nebo holá pravda, které je někdy těžké uvěřit, pokud se neshoduje s naším iluzivním vnímáním světa a sebe sama,“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upřesňuje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dramaturgyně Barbora Šupová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A60DF6" w:rsidRPr="00A60DF6" w:rsidRDefault="00A60D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Čtvrtý ročník </w:t>
      </w:r>
      <w:r>
        <w:rPr>
          <w:rFonts w:ascii="Calibri" w:eastAsia="Calibri" w:hAnsi="Calibri" w:cs="Calibri"/>
          <w:b/>
          <w:sz w:val="22"/>
          <w:szCs w:val="22"/>
        </w:rPr>
        <w:t>Č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inoherců dopl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í studenti 2. ročníku Kat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edry alternativního a loutkového divadla.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Autorskou hudbu složil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František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Alferi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na pohybové složce spolupracovala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Kamila Mottlová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INFORMACE O INSCENACI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24"/>
          <w:szCs w:val="24"/>
        </w:rPr>
      </w:pPr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utor: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Max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Frisch</w:t>
      </w:r>
      <w:proofErr w:type="spellEnd"/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řeklad předlohy: </w:t>
      </w:r>
      <w:r>
        <w:rPr>
          <w:rFonts w:ascii="Calibri" w:eastAsia="Calibri" w:hAnsi="Calibri" w:cs="Calibri"/>
          <w:color w:val="000000"/>
          <w:sz w:val="22"/>
          <w:szCs w:val="22"/>
        </w:rPr>
        <w:t>Eva Bezděková</w:t>
      </w:r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režie: </w:t>
      </w:r>
      <w:r>
        <w:rPr>
          <w:rFonts w:ascii="Calibri" w:eastAsia="Calibri" w:hAnsi="Calibri" w:cs="Calibri"/>
          <w:color w:val="000000"/>
          <w:sz w:val="22"/>
          <w:szCs w:val="22"/>
        </w:rPr>
        <w:t>Barbora Mašková</w:t>
      </w:r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dramaturgie: </w:t>
      </w:r>
      <w:r>
        <w:rPr>
          <w:rFonts w:ascii="Calibri" w:eastAsia="Calibri" w:hAnsi="Calibri" w:cs="Calibri"/>
          <w:color w:val="000000"/>
          <w:sz w:val="22"/>
          <w:szCs w:val="22"/>
        </w:rPr>
        <w:t>Ondřej Novák, Barbora Šupová</w:t>
      </w:r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scénografie: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Majka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Semotánová</w:t>
      </w:r>
      <w:proofErr w:type="spellEnd"/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kostýmy: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Polina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Akhmetzhanova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pohybová spolupráce: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Kamila Mottlová</w:t>
      </w:r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hudba: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František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Alferi</w:t>
      </w:r>
      <w:proofErr w:type="spellEnd"/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vedoucí produkce: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Jan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Honeiser</w:t>
      </w:r>
      <w:proofErr w:type="spellEnd"/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produkce: </w:t>
      </w:r>
      <w:r>
        <w:rPr>
          <w:rFonts w:ascii="Calibri" w:eastAsia="Calibri" w:hAnsi="Calibri" w:cs="Calibri"/>
          <w:color w:val="000000"/>
          <w:sz w:val="22"/>
          <w:szCs w:val="22"/>
        </w:rPr>
        <w:t>Tomáš Sosna, Judita Brodská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HRAJÍ STUDENTI 4. ROČNÍKU KATEDRY ČINOHERNÍHO DIVADLA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Adam Langer, Michala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Gatialová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, Sára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Affašová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, Pepa Honzík, Petr Jeřábek, Martina Šindelářová, Barbora Poláchová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 STUDENTI 2. ROČNÍKU KATEDRY </w:t>
      </w:r>
      <w:r>
        <w:rPr>
          <w:rFonts w:ascii="Calibri" w:eastAsia="Calibri" w:hAnsi="Calibri" w:cs="Calibri"/>
          <w:b/>
          <w:sz w:val="22"/>
          <w:szCs w:val="22"/>
        </w:rPr>
        <w:t>ALTERNATIVNÍHO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A LOUTKOVÉHO DIVADLA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Antonie Formanová / Mat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ěj Šumbera, Adam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Páník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/ Karin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Vápeníčková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, Kateřina Bejčková / Sára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Vosobová</w:t>
      </w:r>
      <w:proofErr w:type="spellEnd"/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PEDAGOGICKÉ VEDENÍ ROČNÍKU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doc. Mgr. Jan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Hančil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Juraj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Deák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Jaroslava Šiktancová,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D. 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. Lukáš Hlavica;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Marie Štípková; prof. Jan Dušek; </w:t>
      </w:r>
      <w:r>
        <w:rPr>
          <w:rFonts w:ascii="Calibri" w:eastAsia="Calibri" w:hAnsi="Calibri" w:cs="Calibri"/>
          <w:sz w:val="22"/>
          <w:szCs w:val="22"/>
        </w:rPr>
        <w:t xml:space="preserve">Luboš Hlaváček; </w:t>
      </w:r>
      <w:r>
        <w:rPr>
          <w:rFonts w:ascii="Calibri" w:eastAsia="Calibri" w:hAnsi="Calibri" w:cs="Calibri"/>
          <w:color w:val="000000"/>
          <w:sz w:val="22"/>
          <w:szCs w:val="22"/>
        </w:rPr>
        <w:t>Mgr. Kateřina Štefková</w:t>
      </w:r>
      <w:r>
        <w:rPr>
          <w:rFonts w:ascii="Calibri" w:eastAsia="Calibri" w:hAnsi="Calibri" w:cs="Calibri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Martina </w:t>
      </w: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Bezoušková</w:t>
      </w:r>
      <w:r>
        <w:rPr>
          <w:rFonts w:ascii="Calibri" w:eastAsia="Calibri" w:hAnsi="Calibri" w:cs="Calibri"/>
          <w:sz w:val="22"/>
          <w:szCs w:val="22"/>
          <w:highlight w:val="white"/>
        </w:rPr>
        <w:t xml:space="preserve">; Mgr. Jana </w:t>
      </w: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Balašová Trčková</w:t>
      </w:r>
      <w:r>
        <w:rPr>
          <w:rFonts w:ascii="Calibri" w:eastAsia="Calibri" w:hAnsi="Calibri" w:cs="Calibri"/>
          <w:sz w:val="22"/>
          <w:szCs w:val="22"/>
          <w:highlight w:val="white"/>
        </w:rPr>
        <w:t>;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Michal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Lázňovský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D.;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 Tereza Sochová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bookmarkStart w:id="1" w:name="_gjdgxs" w:colFirst="0" w:colLast="0"/>
      <w:bookmarkEnd w:id="1"/>
    </w:p>
    <w:p w:rsidR="00AA24C2" w:rsidRDefault="00D960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premiéra: 18.</w:t>
      </w:r>
      <w:r w:rsidR="00A60DF6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1.</w:t>
      </w:r>
      <w:r w:rsidR="00A60DF6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2019 v 19:30 v divadle DISK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br/>
      </w:r>
      <w:r>
        <w:rPr>
          <w:rFonts w:ascii="Calibri" w:eastAsia="Calibri" w:hAnsi="Calibri" w:cs="Calibri"/>
          <w:color w:val="000000"/>
          <w:sz w:val="22"/>
          <w:szCs w:val="22"/>
        </w:rPr>
        <w:t>nejbližší reprízy:  21. 1., 25. 1., 1. 2. 2019 v 19:30</w:t>
      </w:r>
    </w:p>
    <w:p w:rsidR="00AA24C2" w:rsidRDefault="00AA24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Vstupenky jsou k dostání buď online na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www.divadlodisk.cz</w:t>
        </w:r>
      </w:hyperlink>
      <w:r>
        <w:rPr>
          <w:rFonts w:ascii="Calibri" w:eastAsia="Calibri" w:hAnsi="Calibri" w:cs="Calibri"/>
          <w:color w:val="000000"/>
        </w:rPr>
        <w:t xml:space="preserve"> nebo v pokladně divadla (ve všední dny od 16:00 do 19:30 a o víkendu vždy hodinu před představením).</w:t>
      </w:r>
    </w:p>
    <w:p w:rsidR="00AA24C2" w:rsidRDefault="00D96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Základní vstupné stojí 160 Kč, zvýhodněné vstupné 100 Kč (pro studenty, seniory a ZTP).</w:t>
      </w:r>
      <w:r>
        <w:rPr>
          <w:rFonts w:ascii="Calibri" w:eastAsia="Calibri" w:hAnsi="Calibri" w:cs="Calibri"/>
          <w:color w:val="000000"/>
        </w:rPr>
        <w:tab/>
      </w:r>
    </w:p>
    <w:sectPr w:rsidR="00AA24C2">
      <w:headerReference w:type="default" r:id="rId10"/>
      <w:footerReference w:type="default" r:id="rId11"/>
      <w:pgSz w:w="11900" w:h="16840"/>
      <w:pgMar w:top="1417" w:right="1417" w:bottom="1417" w:left="1417" w:header="680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038" w:rsidRDefault="00D96038">
      <w:r>
        <w:separator/>
      </w:r>
    </w:p>
  </w:endnote>
  <w:endnote w:type="continuationSeparator" w:id="0">
    <w:p w:rsidR="00D96038" w:rsidRDefault="00D9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4C2" w:rsidRDefault="00D96038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b/>
        <w:color w:val="000000"/>
        <w:sz w:val="18"/>
        <w:szCs w:val="18"/>
      </w:rPr>
      <w:t>Kontakt:</w:t>
    </w:r>
    <w:r>
      <w:rPr>
        <w:rFonts w:ascii="Calibri" w:eastAsia="Calibri" w:hAnsi="Calibri" w:cs="Calibri"/>
        <w:color w:val="000000"/>
        <w:sz w:val="18"/>
        <w:szCs w:val="18"/>
      </w:rPr>
      <w:tab/>
    </w:r>
  </w:p>
  <w:p w:rsidR="00AA24C2" w:rsidRDefault="00D96038">
    <w:pPr>
      <w:widowControl w:val="0"/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Kristýna Šestáková, propagace a PR divadla DISK: </w:t>
    </w:r>
    <w:hyperlink r:id="rId1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kristyna.sestakova@divadlodisk.cz</w:t>
      </w:r>
    </w:hyperlink>
    <w:r>
      <w:rPr>
        <w:rFonts w:ascii="Calibri" w:eastAsia="Calibri" w:hAnsi="Calibri" w:cs="Calibri"/>
        <w:color w:val="0000FF"/>
        <w:sz w:val="18"/>
        <w:szCs w:val="18"/>
        <w:u w:val="single"/>
      </w:rPr>
      <w:br/>
    </w:r>
    <w:r>
      <w:rPr>
        <w:rFonts w:ascii="Calibri" w:eastAsia="Calibri" w:hAnsi="Calibri" w:cs="Calibri"/>
        <w:color w:val="000000"/>
        <w:sz w:val="18"/>
        <w:szCs w:val="18"/>
      </w:rPr>
      <w:t xml:space="preserve">Tomáš Sosna, propagace inscenace: </w:t>
    </w:r>
    <w:hyperlink r:id="rId2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tomas.sosnic@gmail.com</w:t>
      </w:r>
    </w:hyperlink>
    <w:r>
      <w:rPr>
        <w:rFonts w:ascii="Calibri" w:eastAsia="Calibri" w:hAnsi="Calibri" w:cs="Calibri"/>
        <w:color w:val="000000"/>
        <w:sz w:val="18"/>
        <w:szCs w:val="18"/>
      </w:rPr>
      <w:t>, mobil:</w:t>
    </w:r>
    <w:r>
      <w:rPr>
        <w:rFonts w:ascii="Calibri" w:eastAsia="Calibri" w:hAnsi="Calibri" w:cs="Calibri"/>
        <w:color w:val="000000"/>
        <w:sz w:val="18"/>
        <w:szCs w:val="18"/>
      </w:rPr>
      <w:t xml:space="preserve"> 739004823</w:t>
    </w:r>
  </w:p>
  <w:p w:rsidR="00AA24C2" w:rsidRDefault="00AA24C2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038" w:rsidRDefault="00D96038">
      <w:r>
        <w:separator/>
      </w:r>
    </w:p>
  </w:footnote>
  <w:footnote w:type="continuationSeparator" w:id="0">
    <w:p w:rsidR="00D96038" w:rsidRDefault="00D96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4C2" w:rsidRDefault="00D960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rFonts w:ascii="Calibri" w:eastAsia="Calibri" w:hAnsi="Calibri" w:cs="Calibri"/>
        <w:color w:val="000000"/>
        <w:sz w:val="24"/>
        <w:szCs w:val="24"/>
      </w:rPr>
    </w:pPr>
    <w:r>
      <w:rPr>
        <w:rFonts w:ascii="Calibri" w:eastAsia="Calibri" w:hAnsi="Calibri" w:cs="Calibri"/>
        <w:color w:val="000000"/>
        <w:sz w:val="18"/>
        <w:szCs w:val="18"/>
      </w:rPr>
      <w:t>Pan Biederman a žháři</w:t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b/>
        <w:color w:val="000000"/>
        <w:sz w:val="18"/>
        <w:szCs w:val="18"/>
      </w:rPr>
      <w:t>Tisková zpráva</w:t>
    </w:r>
    <w:r>
      <w:rPr>
        <w:rFonts w:ascii="Calibri" w:eastAsia="Calibri" w:hAnsi="Calibri" w:cs="Calibri"/>
        <w:color w:val="000000"/>
        <w:sz w:val="18"/>
        <w:szCs w:val="18"/>
      </w:rPr>
      <w:t>: V Praze dne</w:t>
    </w:r>
    <w:r>
      <w:rPr>
        <w:rFonts w:ascii="Calibri" w:eastAsia="Calibri" w:hAnsi="Calibri" w:cs="Calibri"/>
        <w:sz w:val="18"/>
        <w:szCs w:val="18"/>
      </w:rPr>
      <w:t xml:space="preserve"> </w:t>
    </w:r>
    <w:r w:rsidR="00A60DF6">
      <w:rPr>
        <w:rFonts w:ascii="Calibri" w:eastAsia="Calibri" w:hAnsi="Calibri" w:cs="Calibri"/>
        <w:color w:val="000000"/>
        <w:sz w:val="18"/>
        <w:szCs w:val="18"/>
      </w:rPr>
      <w:t xml:space="preserve">7. </w:t>
    </w:r>
    <w:r>
      <w:rPr>
        <w:rFonts w:ascii="Calibri" w:eastAsia="Calibri" w:hAnsi="Calibri" w:cs="Calibri"/>
        <w:color w:val="000000"/>
        <w:sz w:val="18"/>
        <w:szCs w:val="18"/>
      </w:rPr>
      <w:t>1.</w:t>
    </w:r>
    <w:r w:rsidR="00A60DF6">
      <w:rPr>
        <w:rFonts w:ascii="Calibri" w:eastAsia="Calibri" w:hAnsi="Calibri" w:cs="Calibri"/>
        <w:color w:val="000000"/>
        <w:sz w:val="18"/>
        <w:szCs w:val="18"/>
      </w:rPr>
      <w:t xml:space="preserve"> </w:t>
    </w:r>
    <w:r>
      <w:rPr>
        <w:rFonts w:ascii="Calibri" w:eastAsia="Calibri" w:hAnsi="Calibri" w:cs="Calibri"/>
        <w:color w:val="000000"/>
        <w:sz w:val="18"/>
        <w:szCs w:val="18"/>
      </w:rPr>
      <w:t>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A24C2"/>
    <w:rsid w:val="00A60DF6"/>
    <w:rsid w:val="00AA24C2"/>
    <w:rsid w:val="00AF19EF"/>
    <w:rsid w:val="00D9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A60D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60DF6"/>
  </w:style>
  <w:style w:type="paragraph" w:styleId="Zpat">
    <w:name w:val="footer"/>
    <w:basedOn w:val="Normln"/>
    <w:link w:val="ZpatChar"/>
    <w:uiPriority w:val="99"/>
    <w:unhideWhenUsed/>
    <w:rsid w:val="00A60D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60D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A60D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60DF6"/>
  </w:style>
  <w:style w:type="paragraph" w:styleId="Zpat">
    <w:name w:val="footer"/>
    <w:basedOn w:val="Normln"/>
    <w:link w:val="ZpatChar"/>
    <w:uiPriority w:val="99"/>
    <w:unhideWhenUsed/>
    <w:rsid w:val="00A60D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60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ivadlodisk.cz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omas.sosnic@gmail.com" TargetMode="External"/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DAMU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DAMU</cp:lastModifiedBy>
  <cp:revision>4</cp:revision>
  <dcterms:created xsi:type="dcterms:W3CDTF">2019-01-08T10:06:00Z</dcterms:created>
  <dcterms:modified xsi:type="dcterms:W3CDTF">2019-01-08T10:09:00Z</dcterms:modified>
</cp:coreProperties>
</file>